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4D15A" w14:textId="725818AC" w:rsidR="007C4755" w:rsidRPr="002A558E" w:rsidRDefault="007C4755" w:rsidP="007C4755">
      <w:pPr>
        <w:spacing w:after="0" w:line="276" w:lineRule="auto"/>
        <w:jc w:val="center"/>
        <w:rPr>
          <w:b/>
          <w:sz w:val="60"/>
          <w:szCs w:val="60"/>
        </w:rPr>
      </w:pPr>
      <w:bookmarkStart w:id="0" w:name="_GoBack"/>
      <w:bookmarkEnd w:id="0"/>
    </w:p>
    <w:p w14:paraId="69103273" w14:textId="77777777" w:rsidR="007C4755" w:rsidRPr="002A558E" w:rsidRDefault="007C4755" w:rsidP="007C4755">
      <w:pPr>
        <w:spacing w:after="0" w:line="276" w:lineRule="auto"/>
        <w:jc w:val="center"/>
        <w:rPr>
          <w:b/>
          <w:sz w:val="60"/>
          <w:szCs w:val="60"/>
        </w:rPr>
      </w:pPr>
    </w:p>
    <w:p w14:paraId="1EE0D42F" w14:textId="77777777" w:rsidR="006E07E8" w:rsidRPr="003F74F4" w:rsidRDefault="006E07E8" w:rsidP="007C4755">
      <w:pPr>
        <w:spacing w:after="0" w:line="276" w:lineRule="auto"/>
        <w:jc w:val="center"/>
        <w:rPr>
          <w:b/>
          <w:sz w:val="56"/>
          <w:szCs w:val="60"/>
        </w:rPr>
      </w:pPr>
      <w:r w:rsidRPr="003F74F4">
        <w:rPr>
          <w:b/>
          <w:sz w:val="56"/>
          <w:szCs w:val="60"/>
        </w:rPr>
        <w:t>Zintegrowana Platforma Analityczna</w:t>
      </w:r>
    </w:p>
    <w:p w14:paraId="4B5AB58B" w14:textId="77777777" w:rsidR="006E07E8" w:rsidRDefault="006E07E8" w:rsidP="007C4755">
      <w:pPr>
        <w:spacing w:after="0" w:line="276" w:lineRule="auto"/>
        <w:jc w:val="center"/>
        <w:rPr>
          <w:b/>
          <w:sz w:val="60"/>
          <w:szCs w:val="60"/>
        </w:rPr>
      </w:pPr>
    </w:p>
    <w:p w14:paraId="6ED0F483" w14:textId="77777777" w:rsidR="00F2752C" w:rsidRDefault="00F2752C" w:rsidP="007C4755">
      <w:pPr>
        <w:spacing w:after="0" w:line="276" w:lineRule="auto"/>
        <w:jc w:val="center"/>
        <w:rPr>
          <w:b/>
          <w:sz w:val="60"/>
          <w:szCs w:val="60"/>
        </w:rPr>
      </w:pPr>
    </w:p>
    <w:p w14:paraId="2EF6695F" w14:textId="3238E29F" w:rsidR="007C4755" w:rsidRDefault="007C4755" w:rsidP="007C4755">
      <w:pPr>
        <w:spacing w:after="0" w:line="276" w:lineRule="auto"/>
        <w:jc w:val="center"/>
      </w:pPr>
      <w:r w:rsidRPr="007C4755">
        <w:rPr>
          <w:b/>
          <w:sz w:val="60"/>
          <w:szCs w:val="60"/>
        </w:rPr>
        <w:t>Ocena skutków na etapie projektowania</w:t>
      </w:r>
    </w:p>
    <w:p w14:paraId="3E35270C" w14:textId="77777777" w:rsidR="007C4755" w:rsidRDefault="007C4755" w:rsidP="007C4755">
      <w:pPr>
        <w:spacing w:after="0" w:line="276" w:lineRule="auto"/>
        <w:jc w:val="center"/>
      </w:pPr>
    </w:p>
    <w:p w14:paraId="1827C06B" w14:textId="77777777" w:rsidR="007C4755" w:rsidRDefault="007C4755" w:rsidP="007C4755">
      <w:pPr>
        <w:spacing w:after="0" w:line="276" w:lineRule="auto"/>
        <w:jc w:val="center"/>
      </w:pPr>
    </w:p>
    <w:p w14:paraId="480D802B" w14:textId="77777777" w:rsidR="007C4755" w:rsidRDefault="007C4755" w:rsidP="007C4755">
      <w:pPr>
        <w:spacing w:after="0" w:line="276" w:lineRule="auto"/>
        <w:jc w:val="center"/>
      </w:pPr>
    </w:p>
    <w:p w14:paraId="71F36FC8" w14:textId="59394892" w:rsidR="006E07E8" w:rsidRDefault="006E07E8" w:rsidP="007C4755">
      <w:pPr>
        <w:spacing w:after="0" w:line="276" w:lineRule="auto"/>
        <w:jc w:val="center"/>
      </w:pPr>
    </w:p>
    <w:p w14:paraId="5656C10F" w14:textId="77777777" w:rsidR="006E07E8" w:rsidRDefault="006E07E8" w:rsidP="007C4755">
      <w:pPr>
        <w:spacing w:after="0" w:line="276" w:lineRule="auto"/>
        <w:jc w:val="center"/>
      </w:pPr>
    </w:p>
    <w:p w14:paraId="2C6EAD26" w14:textId="77777777" w:rsidR="006E07E8" w:rsidRDefault="006E07E8" w:rsidP="007C4755">
      <w:pPr>
        <w:spacing w:after="0" w:line="276" w:lineRule="auto"/>
        <w:jc w:val="center"/>
      </w:pPr>
    </w:p>
    <w:p w14:paraId="6B76AACE" w14:textId="77777777" w:rsidR="006E07E8" w:rsidRDefault="006E07E8" w:rsidP="007C4755">
      <w:pPr>
        <w:spacing w:after="0" w:line="276" w:lineRule="auto"/>
        <w:jc w:val="center"/>
      </w:pPr>
    </w:p>
    <w:p w14:paraId="0EF4A030" w14:textId="77777777" w:rsidR="006E07E8" w:rsidRDefault="006E07E8" w:rsidP="007C4755">
      <w:pPr>
        <w:spacing w:after="0" w:line="276" w:lineRule="auto"/>
        <w:jc w:val="center"/>
      </w:pPr>
    </w:p>
    <w:p w14:paraId="48FACD68" w14:textId="4371D16E" w:rsidR="007C4755" w:rsidRDefault="007C4755" w:rsidP="007C4755">
      <w:pPr>
        <w:spacing w:after="0" w:line="276" w:lineRule="auto"/>
        <w:jc w:val="center"/>
      </w:pPr>
      <w:r>
        <w:t>Numer wersji: 1</w:t>
      </w:r>
    </w:p>
    <w:p w14:paraId="58A6FC2D" w14:textId="39638C6C" w:rsidR="007C4755" w:rsidRDefault="27E59AC6" w:rsidP="007C4755">
      <w:pPr>
        <w:spacing w:after="0" w:line="276" w:lineRule="auto"/>
        <w:jc w:val="center"/>
      </w:pPr>
      <w:r>
        <w:t>Data ostatniej aktualizacji: 202</w:t>
      </w:r>
      <w:r w:rsidR="2B7AE084">
        <w:t>3</w:t>
      </w:r>
      <w:r>
        <w:t>-</w:t>
      </w:r>
      <w:r w:rsidR="70975302">
        <w:t>02</w:t>
      </w:r>
      <w:r>
        <w:t>-</w:t>
      </w:r>
      <w:r w:rsidR="2AF85242">
        <w:t>2</w:t>
      </w:r>
      <w:r w:rsidR="00DF35F3">
        <w:t>1</w:t>
      </w:r>
    </w:p>
    <w:p w14:paraId="19252BAF" w14:textId="77777777" w:rsidR="007C4755" w:rsidRDefault="007C4755" w:rsidP="007C4755">
      <w:pPr>
        <w:spacing w:after="0" w:line="276" w:lineRule="auto"/>
      </w:pPr>
    </w:p>
    <w:p w14:paraId="22B3BBF2" w14:textId="77777777" w:rsidR="006E07E8" w:rsidRDefault="006E07E8" w:rsidP="007C4755">
      <w:pPr>
        <w:spacing w:after="0" w:line="276" w:lineRule="auto"/>
      </w:pPr>
    </w:p>
    <w:p w14:paraId="220D2727" w14:textId="77777777" w:rsidR="006E07E8" w:rsidRDefault="006E07E8" w:rsidP="007C4755">
      <w:pPr>
        <w:spacing w:after="0" w:line="276" w:lineRule="auto"/>
      </w:pPr>
    </w:p>
    <w:p w14:paraId="68F645B2" w14:textId="77777777" w:rsidR="006E07E8" w:rsidRDefault="006E07E8" w:rsidP="007C4755">
      <w:pPr>
        <w:spacing w:after="0" w:line="276" w:lineRule="auto"/>
      </w:pPr>
    </w:p>
    <w:p w14:paraId="5064EAFD" w14:textId="77777777" w:rsidR="006E07E8" w:rsidRDefault="006E07E8" w:rsidP="007C4755">
      <w:pPr>
        <w:spacing w:after="0" w:line="276" w:lineRule="auto"/>
      </w:pPr>
    </w:p>
    <w:p w14:paraId="35210170" w14:textId="77777777" w:rsidR="006E07E8" w:rsidRDefault="006E07E8" w:rsidP="007C4755">
      <w:pPr>
        <w:spacing w:after="0" w:line="276" w:lineRule="auto"/>
      </w:pPr>
    </w:p>
    <w:p w14:paraId="0306C3A2" w14:textId="77777777" w:rsidR="007C4755" w:rsidRDefault="007C4755" w:rsidP="007C4755">
      <w:pPr>
        <w:spacing w:after="0" w:line="276" w:lineRule="auto"/>
      </w:pPr>
    </w:p>
    <w:p w14:paraId="2EA6C34E" w14:textId="5FF87E39" w:rsidR="00F54225" w:rsidRDefault="007C4755">
      <w:r w:rsidRPr="000F30FB">
        <w:rPr>
          <w:bCs/>
        </w:rPr>
        <w:t>Zgodnie z Porozumieniem nr POPC.02.02.00-00-0015/18-00 o dofinansowanie projektu „Zintegrowana Platforma Analityczna” z dnia 29.04.2019 r., Aneksem nr POPC.02.02.00-00-0015/18-01 z dnia 20.12.2019 r., Aneksem nr POPC.02.02.00-00</w:t>
      </w:r>
      <w:r w:rsidR="00D7433B">
        <w:rPr>
          <w:bCs/>
        </w:rPr>
        <w:t>-0015/18-02 z dnia 21.05.2020 r</w:t>
      </w:r>
      <w:r w:rsidR="00204E93">
        <w:rPr>
          <w:bCs/>
        </w:rPr>
        <w:t>.</w:t>
      </w:r>
    </w:p>
    <w:tbl>
      <w:tblPr>
        <w:tblStyle w:val="Tabela-Siatka"/>
        <w:tblW w:w="11199" w:type="dxa"/>
        <w:tblInd w:w="-998" w:type="dxa"/>
        <w:tblLook w:val="04A0" w:firstRow="1" w:lastRow="0" w:firstColumn="1" w:lastColumn="0" w:noHBand="0" w:noVBand="1"/>
      </w:tblPr>
      <w:tblGrid>
        <w:gridCol w:w="567"/>
        <w:gridCol w:w="1844"/>
        <w:gridCol w:w="3118"/>
        <w:gridCol w:w="993"/>
        <w:gridCol w:w="4677"/>
      </w:tblGrid>
      <w:tr w:rsidR="00F54225" w:rsidRPr="00B05D25" w14:paraId="2EA6C350" w14:textId="77777777" w:rsidTr="282A000B">
        <w:trPr>
          <w:tblHeader/>
        </w:trPr>
        <w:tc>
          <w:tcPr>
            <w:tcW w:w="11199" w:type="dxa"/>
            <w:gridSpan w:val="5"/>
          </w:tcPr>
          <w:p w14:paraId="2EA6C34F" w14:textId="53F3E79C" w:rsidR="00F54225" w:rsidRPr="00B05D25" w:rsidRDefault="00FC1AD1" w:rsidP="00FC1AD1">
            <w:pPr>
              <w:ind w:left="-1106" w:firstLine="1106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Ocena skutków dla całego projektu</w:t>
            </w:r>
          </w:p>
        </w:tc>
      </w:tr>
      <w:tr w:rsidR="00F54225" w14:paraId="2EA6C355" w14:textId="77777777" w:rsidTr="282A000B">
        <w:trPr>
          <w:tblHeader/>
        </w:trPr>
        <w:tc>
          <w:tcPr>
            <w:tcW w:w="567" w:type="dxa"/>
            <w:vMerge w:val="restart"/>
          </w:tcPr>
          <w:p w14:paraId="2EA6C351" w14:textId="77777777" w:rsidR="00F54225" w:rsidRDefault="00F54225" w:rsidP="00B52AF7">
            <w:pPr>
              <w:ind w:left="-1106" w:firstLine="1106"/>
            </w:pPr>
          </w:p>
          <w:p w14:paraId="2EA6C352" w14:textId="77777777" w:rsidR="00F54225" w:rsidRDefault="00F54225" w:rsidP="00B52AF7">
            <w:pPr>
              <w:ind w:left="-1106" w:firstLine="1106"/>
            </w:pPr>
            <w:r>
              <w:t>LP.</w:t>
            </w:r>
          </w:p>
        </w:tc>
        <w:tc>
          <w:tcPr>
            <w:tcW w:w="4962" w:type="dxa"/>
            <w:gridSpan w:val="2"/>
          </w:tcPr>
          <w:p w14:paraId="2EA6C353" w14:textId="77777777" w:rsidR="00F54225" w:rsidRDefault="00F54225" w:rsidP="00B52AF7">
            <w:pPr>
              <w:ind w:left="-1106" w:firstLine="1106"/>
              <w:jc w:val="center"/>
            </w:pPr>
            <w:r>
              <w:t>PYTANIA</w:t>
            </w:r>
          </w:p>
        </w:tc>
        <w:tc>
          <w:tcPr>
            <w:tcW w:w="5670" w:type="dxa"/>
            <w:gridSpan w:val="2"/>
          </w:tcPr>
          <w:p w14:paraId="2EA6C354" w14:textId="77777777" w:rsidR="00F54225" w:rsidRDefault="00F54225" w:rsidP="00B52AF7">
            <w:pPr>
              <w:ind w:left="-1106" w:firstLine="1106"/>
              <w:jc w:val="center"/>
            </w:pPr>
            <w:r>
              <w:t>ODPOWIEDZI</w:t>
            </w:r>
          </w:p>
        </w:tc>
      </w:tr>
      <w:tr w:rsidR="00F54225" w14:paraId="2EA6C35B" w14:textId="77777777" w:rsidTr="282A000B">
        <w:trPr>
          <w:trHeight w:val="121"/>
          <w:tblHeader/>
        </w:trPr>
        <w:tc>
          <w:tcPr>
            <w:tcW w:w="567" w:type="dxa"/>
            <w:vMerge/>
          </w:tcPr>
          <w:p w14:paraId="2EA6C356" w14:textId="77777777" w:rsidR="00F54225" w:rsidRDefault="00F54225" w:rsidP="00B52AF7">
            <w:pPr>
              <w:ind w:left="-1106" w:firstLine="1106"/>
            </w:pPr>
          </w:p>
        </w:tc>
        <w:tc>
          <w:tcPr>
            <w:tcW w:w="1844" w:type="dxa"/>
          </w:tcPr>
          <w:p w14:paraId="2EA6C357" w14:textId="77777777" w:rsidR="00F54225" w:rsidRPr="00D9166C" w:rsidRDefault="00F54225" w:rsidP="00B52AF7">
            <w:pPr>
              <w:ind w:left="-1106" w:firstLine="1106"/>
              <w:jc w:val="center"/>
            </w:pPr>
            <w:r>
              <w:t>Pytanie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EA6C358" w14:textId="77777777" w:rsidR="00F54225" w:rsidRDefault="00F54225" w:rsidP="00B52AF7">
            <w:pPr>
              <w:ind w:left="-1106" w:firstLine="1106"/>
              <w:jc w:val="center"/>
            </w:pPr>
            <w:r w:rsidRPr="00D9166C">
              <w:t>Wyjaśnienia do pytania</w:t>
            </w:r>
          </w:p>
        </w:tc>
        <w:tc>
          <w:tcPr>
            <w:tcW w:w="993" w:type="dxa"/>
          </w:tcPr>
          <w:p w14:paraId="2EA6C359" w14:textId="77777777" w:rsidR="00F54225" w:rsidRDefault="00F54225" w:rsidP="00B52AF7">
            <w:pPr>
              <w:ind w:left="-1106" w:firstLine="1106"/>
              <w:jc w:val="center"/>
            </w:pPr>
            <w:r>
              <w:t>TAK/NIE</w:t>
            </w:r>
          </w:p>
        </w:tc>
        <w:tc>
          <w:tcPr>
            <w:tcW w:w="4677" w:type="dxa"/>
          </w:tcPr>
          <w:p w14:paraId="2EA6C35A" w14:textId="77777777" w:rsidR="00F54225" w:rsidRDefault="00F54225" w:rsidP="00B52AF7">
            <w:pPr>
              <w:jc w:val="center"/>
            </w:pPr>
            <w:r w:rsidRPr="00DE5A1D">
              <w:t>Komentarz osoby wypełniającej</w:t>
            </w:r>
          </w:p>
        </w:tc>
      </w:tr>
      <w:tr w:rsidR="00F54225" w:rsidRPr="00825380" w14:paraId="2EA6C36E" w14:textId="77777777" w:rsidTr="282A000B">
        <w:trPr>
          <w:trHeight w:val="5558"/>
        </w:trPr>
        <w:tc>
          <w:tcPr>
            <w:tcW w:w="567" w:type="dxa"/>
          </w:tcPr>
          <w:p w14:paraId="2EA6C35C" w14:textId="77777777" w:rsidR="00F54225" w:rsidRDefault="00F54225" w:rsidP="00B52AF7">
            <w:pPr>
              <w:ind w:left="-1106" w:firstLine="1106"/>
            </w:pPr>
            <w:r>
              <w:t>1.</w:t>
            </w:r>
          </w:p>
        </w:tc>
        <w:tc>
          <w:tcPr>
            <w:tcW w:w="1844" w:type="dxa"/>
          </w:tcPr>
          <w:p w14:paraId="2EA6C35D" w14:textId="77777777" w:rsidR="00F54225" w:rsidRPr="00201D8F" w:rsidRDefault="003726C0" w:rsidP="00B52AF7">
            <w:pPr>
              <w:rPr>
                <w:sz w:val="16"/>
              </w:rPr>
            </w:pPr>
            <w:r>
              <w:rPr>
                <w:b/>
                <w:sz w:val="18"/>
              </w:rPr>
              <w:t xml:space="preserve">Opis </w:t>
            </w:r>
            <w:r w:rsidRPr="00A27B58">
              <w:rPr>
                <w:b/>
                <w:sz w:val="20"/>
              </w:rPr>
              <w:t>projektu</w:t>
            </w:r>
          </w:p>
        </w:tc>
        <w:tc>
          <w:tcPr>
            <w:tcW w:w="3118" w:type="dxa"/>
          </w:tcPr>
          <w:p w14:paraId="2EA6C35E" w14:textId="77777777" w:rsidR="00F54225" w:rsidRPr="003506F4" w:rsidRDefault="00F54225" w:rsidP="00B52AF7">
            <w:pPr>
              <w:ind w:left="-1106" w:firstLine="1106"/>
              <w:rPr>
                <w:b/>
                <w:sz w:val="16"/>
              </w:rPr>
            </w:pPr>
            <w:r w:rsidRPr="003506F4">
              <w:rPr>
                <w:b/>
                <w:sz w:val="16"/>
              </w:rPr>
              <w:t xml:space="preserve">Opisz </w:t>
            </w:r>
            <w:r w:rsidR="00344A7F" w:rsidRPr="003506F4">
              <w:rPr>
                <w:b/>
                <w:sz w:val="16"/>
              </w:rPr>
              <w:t>krótko, czego dotyczy projekt.</w:t>
            </w:r>
          </w:p>
          <w:p w14:paraId="2EA6C35F" w14:textId="77777777" w:rsidR="00344A7F" w:rsidRPr="003506F4" w:rsidRDefault="00344A7F" w:rsidP="00B52AF7">
            <w:pPr>
              <w:rPr>
                <w:b/>
                <w:sz w:val="16"/>
              </w:rPr>
            </w:pPr>
          </w:p>
          <w:p w14:paraId="2EA6C360" w14:textId="77777777" w:rsidR="00F54225" w:rsidRPr="003506F4" w:rsidRDefault="00F54225" w:rsidP="00344A7F">
            <w:pPr>
              <w:rPr>
                <w:sz w:val="16"/>
                <w:szCs w:val="18"/>
              </w:rPr>
            </w:pPr>
            <w:r w:rsidRPr="003506F4">
              <w:rPr>
                <w:sz w:val="16"/>
                <w:szCs w:val="18"/>
              </w:rPr>
              <w:t>W opisie uwzględnij przede wszystkim założenia dotyczące tego, kto i na jakich zasadach ma uzyskiwać dostęp do danych osobowych gromadzonych w projekcie, np.:</w:t>
            </w:r>
          </w:p>
          <w:p w14:paraId="2EA6C361" w14:textId="77777777" w:rsidR="00F54225" w:rsidRPr="003506F4" w:rsidRDefault="00F54225" w:rsidP="00B52AF7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8"/>
              </w:rPr>
            </w:pPr>
            <w:r w:rsidRPr="003506F4">
              <w:rPr>
                <w:sz w:val="16"/>
                <w:szCs w:val="18"/>
              </w:rPr>
              <w:t>w przypadku nowego typu konkursu - w jaki sposób będzie publikowana lista uczestników/laureatów (czy ich dane będą dostępne w Internecie lub wywieszane w miejscu dostępnym dla osób niezatrudnionych w organizacji);</w:t>
            </w:r>
          </w:p>
          <w:p w14:paraId="2EA6C362" w14:textId="77777777" w:rsidR="00F54225" w:rsidRPr="003506F4" w:rsidRDefault="00F54225" w:rsidP="00B52AF7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8"/>
              </w:rPr>
            </w:pPr>
            <w:r w:rsidRPr="003506F4">
              <w:rPr>
                <w:sz w:val="16"/>
                <w:szCs w:val="18"/>
              </w:rPr>
              <w:t>w przypadku stworzenia gazetki zawierającej informacje o prywatnym życiu pracowników (np. prywatne zdjęcia, wspomnienia z wakacji) - czy będzie ona udostępniana wyłącznie w intranecie, czy dostęp do niej mogą uzyskiwać osoby spoza organizacji;</w:t>
            </w:r>
          </w:p>
          <w:p w14:paraId="2EA6C363" w14:textId="77777777" w:rsidR="00F54225" w:rsidRPr="00B120D1" w:rsidRDefault="00F54225" w:rsidP="00B52AF7">
            <w:pPr>
              <w:pStyle w:val="Akapitzlist"/>
              <w:numPr>
                <w:ilvl w:val="0"/>
                <w:numId w:val="13"/>
              </w:numPr>
              <w:rPr>
                <w:sz w:val="16"/>
                <w:szCs w:val="18"/>
              </w:rPr>
            </w:pPr>
            <w:r w:rsidRPr="003506F4">
              <w:rPr>
                <w:sz w:val="16"/>
                <w:szCs w:val="18"/>
              </w:rPr>
              <w:t>nowa funkcjonalność w koncie użytkownika serwisu internetowego polegająca na dodaniu zdjęcia - czy dodane zdjęcie będzie automatycznie widoczne dla wszystkich użytkowników Internetu, wyłącznie znajomych użytkownika, czy dla nikogo (ujawnienie zdjęcia wymaga zmiany ustawień prywatności).</w:t>
            </w:r>
          </w:p>
        </w:tc>
        <w:tc>
          <w:tcPr>
            <w:tcW w:w="993" w:type="dxa"/>
          </w:tcPr>
          <w:p w14:paraId="2EA6C364" w14:textId="77777777" w:rsidR="00F54225" w:rsidRDefault="00F54225" w:rsidP="00B52AF7">
            <w:pPr>
              <w:ind w:left="-1106" w:firstLine="1106"/>
              <w:jc w:val="center"/>
            </w:pPr>
            <w:r w:rsidRPr="0066435A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365" w14:textId="5FC82A5E" w:rsidR="00F54225" w:rsidRDefault="17AF3E8E" w:rsidP="68A95035">
            <w:pPr>
              <w:rPr>
                <w:sz w:val="16"/>
                <w:szCs w:val="16"/>
              </w:rPr>
            </w:pPr>
            <w:r w:rsidRPr="1141502F">
              <w:rPr>
                <w:sz w:val="16"/>
                <w:szCs w:val="16"/>
              </w:rPr>
              <w:t>Zi</w:t>
            </w:r>
            <w:r w:rsidR="7C4C47E2" w:rsidRPr="1141502F">
              <w:rPr>
                <w:sz w:val="16"/>
                <w:szCs w:val="16"/>
              </w:rPr>
              <w:t>n</w:t>
            </w:r>
            <w:r w:rsidRPr="1141502F">
              <w:rPr>
                <w:sz w:val="16"/>
                <w:szCs w:val="16"/>
              </w:rPr>
              <w:t xml:space="preserve">tegrowana </w:t>
            </w:r>
            <w:r w:rsidR="40732AEE" w:rsidRPr="1141502F">
              <w:rPr>
                <w:sz w:val="16"/>
                <w:szCs w:val="16"/>
              </w:rPr>
              <w:t>p</w:t>
            </w:r>
            <w:r w:rsidRPr="1141502F">
              <w:rPr>
                <w:sz w:val="16"/>
                <w:szCs w:val="16"/>
              </w:rPr>
              <w:t xml:space="preserve">latforma </w:t>
            </w:r>
            <w:r w:rsidR="40732AEE" w:rsidRPr="1141502F">
              <w:rPr>
                <w:sz w:val="16"/>
                <w:szCs w:val="16"/>
              </w:rPr>
              <w:t>a</w:t>
            </w:r>
            <w:r w:rsidRPr="1141502F">
              <w:rPr>
                <w:sz w:val="16"/>
                <w:szCs w:val="16"/>
              </w:rPr>
              <w:t>nalityczna</w:t>
            </w:r>
            <w:r w:rsidR="40732AEE" w:rsidRPr="1141502F">
              <w:rPr>
                <w:sz w:val="16"/>
                <w:szCs w:val="16"/>
              </w:rPr>
              <w:t xml:space="preserve"> to rozwiązanie organizacyjno-techniczne, służące do prowadzenia analiz wspomagających tworzenie kluczowych polityk publicznych z wykorzystaniem danych udostępnianych przez podmioty</w:t>
            </w:r>
            <w:r w:rsidR="7BB5A9FA" w:rsidRPr="1141502F">
              <w:rPr>
                <w:sz w:val="16"/>
                <w:szCs w:val="16"/>
              </w:rPr>
              <w:t xml:space="preserve"> wymienione w</w:t>
            </w:r>
            <w:r w:rsidR="00F2412A">
              <w:rPr>
                <w:sz w:val="16"/>
                <w:szCs w:val="16"/>
              </w:rPr>
              <w:t xml:space="preserve"> art. 21a ust. 8</w:t>
            </w:r>
            <w:r w:rsidR="7BB5A9FA" w:rsidRPr="1141502F">
              <w:rPr>
                <w:sz w:val="16"/>
                <w:szCs w:val="16"/>
              </w:rPr>
              <w:t xml:space="preserve"> ustaw</w:t>
            </w:r>
            <w:r w:rsidR="00F2412A">
              <w:rPr>
                <w:sz w:val="16"/>
                <w:szCs w:val="16"/>
              </w:rPr>
              <w:t>y</w:t>
            </w:r>
            <w:r w:rsidR="7BB5A9FA" w:rsidRPr="1141502F">
              <w:rPr>
                <w:sz w:val="16"/>
                <w:szCs w:val="16"/>
              </w:rPr>
              <w:t xml:space="preserve"> </w:t>
            </w:r>
            <w:r w:rsidR="00F2412A">
              <w:rPr>
                <w:sz w:val="16"/>
                <w:szCs w:val="16"/>
              </w:rPr>
              <w:t xml:space="preserve">z dnia 20 lipca 2018 r. </w:t>
            </w:r>
            <w:r w:rsidR="7BB5A9FA" w:rsidRPr="1141502F">
              <w:rPr>
                <w:sz w:val="16"/>
                <w:szCs w:val="16"/>
              </w:rPr>
              <w:t>o Polskim Instytucie Ekonomicznym</w:t>
            </w:r>
            <w:r w:rsidR="00F2412A">
              <w:rPr>
                <w:sz w:val="16"/>
                <w:szCs w:val="16"/>
              </w:rPr>
              <w:t xml:space="preserve"> </w:t>
            </w:r>
            <w:r w:rsidR="00F2412A" w:rsidRPr="00F2412A">
              <w:rPr>
                <w:sz w:val="16"/>
                <w:szCs w:val="16"/>
              </w:rPr>
              <w:t>(Dz. U. poz. 1735 oraz z 2023r. poz. ….)</w:t>
            </w:r>
            <w:r w:rsidR="40732AEE" w:rsidRPr="1141502F">
              <w:rPr>
                <w:sz w:val="16"/>
                <w:szCs w:val="16"/>
              </w:rPr>
              <w:t>, gromadzonych w rejestrach publicznych i systemach teleinformatycznych.</w:t>
            </w:r>
            <w:r w:rsidR="421F64FC" w:rsidRPr="1141502F">
              <w:rPr>
                <w:sz w:val="16"/>
                <w:szCs w:val="16"/>
              </w:rPr>
              <w:t xml:space="preserve"> </w:t>
            </w:r>
            <w:r w:rsidR="16C5B6DE" w:rsidRPr="1141502F">
              <w:rPr>
                <w:sz w:val="16"/>
                <w:szCs w:val="16"/>
              </w:rPr>
              <w:t>Funkcjonowanie zintegrowanej platformy analitycznej jest opisane w</w:t>
            </w:r>
            <w:r w:rsidR="00F2412A">
              <w:rPr>
                <w:sz w:val="16"/>
                <w:szCs w:val="16"/>
              </w:rPr>
              <w:t xml:space="preserve"> rozdziale 3b</w:t>
            </w:r>
            <w:r w:rsidR="16C5B6DE" w:rsidRPr="1141502F">
              <w:rPr>
                <w:sz w:val="16"/>
                <w:szCs w:val="16"/>
              </w:rPr>
              <w:t xml:space="preserve"> </w:t>
            </w:r>
            <w:r w:rsidR="11424B40" w:rsidRPr="1141502F">
              <w:rPr>
                <w:sz w:val="16"/>
                <w:szCs w:val="16"/>
              </w:rPr>
              <w:t>u</w:t>
            </w:r>
            <w:r w:rsidR="16C5B6DE" w:rsidRPr="1141502F">
              <w:rPr>
                <w:sz w:val="16"/>
                <w:szCs w:val="16"/>
              </w:rPr>
              <w:t>staw</w:t>
            </w:r>
            <w:r w:rsidR="00F2412A">
              <w:rPr>
                <w:sz w:val="16"/>
                <w:szCs w:val="16"/>
              </w:rPr>
              <w:t>y</w:t>
            </w:r>
            <w:r w:rsidR="3C950013" w:rsidRPr="1141502F">
              <w:rPr>
                <w:sz w:val="16"/>
                <w:szCs w:val="16"/>
              </w:rPr>
              <w:t xml:space="preserve"> o Polskim Instytucie Ekonomicznym</w:t>
            </w:r>
            <w:r w:rsidR="16C5B6DE" w:rsidRPr="1141502F">
              <w:rPr>
                <w:sz w:val="16"/>
                <w:szCs w:val="16"/>
              </w:rPr>
              <w:t>.</w:t>
            </w:r>
          </w:p>
          <w:p w14:paraId="2EA6C36A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  <w:p w14:paraId="4D0B0926" w14:textId="4ECB5110" w:rsidR="001556DF" w:rsidRDefault="1646C309" w:rsidP="1141502F">
            <w:pPr>
              <w:rPr>
                <w:sz w:val="16"/>
                <w:szCs w:val="16"/>
              </w:rPr>
            </w:pPr>
            <w:r w:rsidRPr="1141502F">
              <w:rPr>
                <w:sz w:val="16"/>
                <w:szCs w:val="16"/>
              </w:rPr>
              <w:t>Każd</w:t>
            </w:r>
            <w:r w:rsidR="444AB7A3" w:rsidRPr="1141502F">
              <w:rPr>
                <w:sz w:val="16"/>
                <w:szCs w:val="16"/>
              </w:rPr>
              <w:t>a</w:t>
            </w:r>
            <w:r w:rsidRPr="1141502F">
              <w:rPr>
                <w:sz w:val="16"/>
                <w:szCs w:val="16"/>
              </w:rPr>
              <w:t xml:space="preserve"> </w:t>
            </w:r>
            <w:r w:rsidR="444AB7A3" w:rsidRPr="1141502F">
              <w:rPr>
                <w:sz w:val="16"/>
                <w:szCs w:val="16"/>
              </w:rPr>
              <w:t>analiza</w:t>
            </w:r>
            <w:r w:rsidR="7C5EE8F7" w:rsidRPr="1141502F">
              <w:rPr>
                <w:sz w:val="16"/>
                <w:szCs w:val="16"/>
              </w:rPr>
              <w:t>,</w:t>
            </w:r>
            <w:r w:rsidR="526F2D08" w:rsidRPr="1141502F">
              <w:rPr>
                <w:sz w:val="16"/>
                <w:szCs w:val="16"/>
              </w:rPr>
              <w:t xml:space="preserve"> </w:t>
            </w:r>
            <w:r w:rsidR="77BF32E0" w:rsidRPr="1141502F">
              <w:rPr>
                <w:sz w:val="16"/>
                <w:szCs w:val="16"/>
              </w:rPr>
              <w:t>prowadzona na podstawie ustawy o PIE</w:t>
            </w:r>
            <w:r w:rsidR="7C5EE8F7" w:rsidRPr="1141502F">
              <w:rPr>
                <w:sz w:val="16"/>
                <w:szCs w:val="16"/>
              </w:rPr>
              <w:t>,</w:t>
            </w:r>
            <w:r w:rsidRPr="1141502F">
              <w:rPr>
                <w:sz w:val="16"/>
                <w:szCs w:val="16"/>
              </w:rPr>
              <w:t xml:space="preserve"> będzie miał</w:t>
            </w:r>
            <w:r w:rsidR="444AB7A3" w:rsidRPr="1141502F">
              <w:rPr>
                <w:sz w:val="16"/>
                <w:szCs w:val="16"/>
              </w:rPr>
              <w:t>a</w:t>
            </w:r>
            <w:r w:rsidR="767C562B" w:rsidRPr="1141502F">
              <w:rPr>
                <w:sz w:val="16"/>
                <w:szCs w:val="16"/>
              </w:rPr>
              <w:t xml:space="preserve"> określony co najmniej</w:t>
            </w:r>
            <w:r w:rsidR="7C5EE8F7" w:rsidRPr="1141502F">
              <w:rPr>
                <w:sz w:val="16"/>
                <w:szCs w:val="16"/>
              </w:rPr>
              <w:t>:</w:t>
            </w:r>
          </w:p>
          <w:p w14:paraId="4583D61C" w14:textId="1EF0F649" w:rsidR="00A11EDD" w:rsidRDefault="00A11EDD" w:rsidP="001556DF">
            <w:pPr>
              <w:pStyle w:val="Akapitzlist"/>
              <w:numPr>
                <w:ilvl w:val="0"/>
                <w:numId w:val="13"/>
              </w:numPr>
              <w:rPr>
                <w:sz w:val="16"/>
              </w:rPr>
            </w:pPr>
            <w:r>
              <w:rPr>
                <w:sz w:val="16"/>
              </w:rPr>
              <w:t>cel przeprowadzenia analizy realizujący zadanie polityk publicznych,</w:t>
            </w:r>
          </w:p>
          <w:p w14:paraId="69C6A116" w14:textId="6EEF17F8" w:rsidR="001556DF" w:rsidRDefault="001556DF" w:rsidP="001556DF">
            <w:pPr>
              <w:pStyle w:val="Akapitzlist"/>
              <w:numPr>
                <w:ilvl w:val="0"/>
                <w:numId w:val="13"/>
              </w:numPr>
              <w:rPr>
                <w:sz w:val="16"/>
              </w:rPr>
            </w:pPr>
            <w:r w:rsidRPr="001556DF">
              <w:rPr>
                <w:sz w:val="16"/>
              </w:rPr>
              <w:t>zakres danych i wykaz rejestrów publicznych i systemów teleinformatycznych, z których udostępniane są niezbędne dane na potrzeby prowadzenia analiz</w:t>
            </w:r>
            <w:r>
              <w:rPr>
                <w:sz w:val="16"/>
              </w:rPr>
              <w:t>,</w:t>
            </w:r>
          </w:p>
          <w:p w14:paraId="38EEC142" w14:textId="706855E9" w:rsidR="001556DF" w:rsidRDefault="001556DF" w:rsidP="001556DF">
            <w:pPr>
              <w:pStyle w:val="Akapitzlist"/>
              <w:numPr>
                <w:ilvl w:val="0"/>
                <w:numId w:val="13"/>
              </w:numPr>
              <w:rPr>
                <w:sz w:val="16"/>
              </w:rPr>
            </w:pPr>
            <w:r>
              <w:rPr>
                <w:sz w:val="16"/>
              </w:rPr>
              <w:t xml:space="preserve">listę </w:t>
            </w:r>
            <w:r w:rsidRPr="001556DF">
              <w:rPr>
                <w:sz w:val="16"/>
              </w:rPr>
              <w:t>podmiotów je prowadzących, które są obowiązane do przekazywania danych pochodzących z tych rejestrów i systemów</w:t>
            </w:r>
            <w:r>
              <w:rPr>
                <w:sz w:val="16"/>
              </w:rPr>
              <w:t>,</w:t>
            </w:r>
          </w:p>
          <w:p w14:paraId="7D1F3164" w14:textId="57D0CA60" w:rsidR="001556DF" w:rsidRPr="001556DF" w:rsidRDefault="001556DF" w:rsidP="001556DF">
            <w:pPr>
              <w:pStyle w:val="Akapitzlist"/>
              <w:numPr>
                <w:ilvl w:val="0"/>
                <w:numId w:val="13"/>
              </w:numPr>
              <w:rPr>
                <w:sz w:val="16"/>
              </w:rPr>
            </w:pPr>
            <w:r w:rsidRPr="001556DF">
              <w:rPr>
                <w:sz w:val="16"/>
              </w:rPr>
              <w:t>sposób udostępniania tych danych, mając na uwadze zapewnienie skutecznego pozyskiwania danych oraz zgodności ich udostępniania z przepisami o ochronie danych osobowych.</w:t>
            </w:r>
          </w:p>
          <w:p w14:paraId="6117EB73" w14:textId="77777777" w:rsidR="001556DF" w:rsidRDefault="001556DF" w:rsidP="001556DF">
            <w:pPr>
              <w:rPr>
                <w:sz w:val="16"/>
              </w:rPr>
            </w:pPr>
          </w:p>
          <w:p w14:paraId="6EEEFAC9" w14:textId="45BE1120" w:rsidR="001556DF" w:rsidRPr="00890BA9" w:rsidRDefault="001556DF" w:rsidP="001556DF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 xml:space="preserve">W celu przygotowania prawidłowego funkcjonowania ww. rozwiązania </w:t>
            </w:r>
            <w:r w:rsidRPr="00AE3B2C">
              <w:rPr>
                <w:sz w:val="16"/>
              </w:rPr>
              <w:t>organizacyjno-techniczne</w:t>
            </w:r>
            <w:r>
              <w:rPr>
                <w:sz w:val="16"/>
              </w:rPr>
              <w:t xml:space="preserve">go KPRM prowadzi projekt Zintegrowana Platforma Analityczna (ZPA) </w:t>
            </w:r>
            <w:r w:rsidRPr="001556DF">
              <w:rPr>
                <w:sz w:val="16"/>
              </w:rPr>
              <w:t xml:space="preserve">w ramach Programu Operacyjnego Polska Cyfrowa na lata 2014-2020. Oś Priorytetowa nr 2 „E-administracja i otwarty rząd”. Działanie nr 2.2 „Cyfryzacja procesów </w:t>
            </w:r>
            <w:proofErr w:type="spellStart"/>
            <w:r w:rsidRPr="001556DF">
              <w:rPr>
                <w:sz w:val="16"/>
              </w:rPr>
              <w:t>back-office</w:t>
            </w:r>
            <w:proofErr w:type="spellEnd"/>
            <w:r w:rsidRPr="001556DF">
              <w:rPr>
                <w:sz w:val="16"/>
              </w:rPr>
              <w:t xml:space="preserve"> w administracji rządowej”.</w:t>
            </w:r>
          </w:p>
          <w:p w14:paraId="2EA6C36C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  <w:p w14:paraId="63290936" w14:textId="4B8379E7" w:rsidR="00AE3B2C" w:rsidRPr="00CB6675" w:rsidRDefault="54B5CB7C" w:rsidP="00F2412A">
            <w:pPr>
              <w:jc w:val="both"/>
              <w:rPr>
                <w:sz w:val="16"/>
                <w:szCs w:val="16"/>
              </w:rPr>
            </w:pPr>
            <w:r w:rsidRPr="1F68E834">
              <w:rPr>
                <w:sz w:val="16"/>
                <w:szCs w:val="16"/>
              </w:rPr>
              <w:t>W kontekście wykonywanych analiz na zintegrowanej platformie analitycznej administrator</w:t>
            </w:r>
            <w:r w:rsidR="3CDC9A45" w:rsidRPr="1F68E834">
              <w:rPr>
                <w:sz w:val="16"/>
                <w:szCs w:val="16"/>
              </w:rPr>
              <w:t>em</w:t>
            </w:r>
            <w:r w:rsidRPr="1F68E834">
              <w:rPr>
                <w:sz w:val="16"/>
                <w:szCs w:val="16"/>
              </w:rPr>
              <w:t xml:space="preserve"> danych osobowych </w:t>
            </w:r>
            <w:r w:rsidR="39E33B7A" w:rsidRPr="1F68E834">
              <w:rPr>
                <w:sz w:val="16"/>
                <w:szCs w:val="16"/>
              </w:rPr>
              <w:t xml:space="preserve">jest Polski Instytut </w:t>
            </w:r>
            <w:r w:rsidR="00F2412A" w:rsidRPr="1F68E834">
              <w:rPr>
                <w:sz w:val="16"/>
                <w:szCs w:val="16"/>
              </w:rPr>
              <w:t>Ekonomiczny</w:t>
            </w:r>
            <w:r w:rsidR="60D5D5F6" w:rsidRPr="1F68E834">
              <w:rPr>
                <w:sz w:val="16"/>
                <w:szCs w:val="16"/>
              </w:rPr>
              <w:t>. W tym celu będ</w:t>
            </w:r>
            <w:r w:rsidR="00F2412A">
              <w:rPr>
                <w:sz w:val="16"/>
                <w:szCs w:val="16"/>
              </w:rPr>
              <w:t>zie</w:t>
            </w:r>
            <w:r w:rsidR="60D5D5F6" w:rsidRPr="1F68E834">
              <w:rPr>
                <w:sz w:val="16"/>
                <w:szCs w:val="16"/>
              </w:rPr>
              <w:t xml:space="preserve"> on </w:t>
            </w:r>
            <w:r w:rsidR="00F2412A" w:rsidRPr="1F68E834">
              <w:rPr>
                <w:sz w:val="16"/>
                <w:szCs w:val="16"/>
              </w:rPr>
              <w:t>otrzymywał</w:t>
            </w:r>
            <w:r w:rsidRPr="1F68E834">
              <w:rPr>
                <w:sz w:val="16"/>
                <w:szCs w:val="16"/>
              </w:rPr>
              <w:t xml:space="preserve"> dane od różnych podmiotów administracji publicznej do wykonania analiz.</w:t>
            </w:r>
            <w:r w:rsidR="1A224A48" w:rsidRPr="1F68E834">
              <w:rPr>
                <w:sz w:val="16"/>
                <w:szCs w:val="16"/>
              </w:rPr>
              <w:t xml:space="preserve"> Analizy mogą być wykonywane z inicjatywy wł</w:t>
            </w:r>
            <w:r w:rsidR="02D1DF5C" w:rsidRPr="1F68E834">
              <w:rPr>
                <w:sz w:val="16"/>
                <w:szCs w:val="16"/>
              </w:rPr>
              <w:t>asnej PIE, jak również podmiotów publicznych posiadających polityki publiczne. W obu przypadkach administratorem danych osobowych jest PIE</w:t>
            </w:r>
            <w:r w:rsidR="36594561" w:rsidRPr="1F68E834">
              <w:rPr>
                <w:sz w:val="16"/>
                <w:szCs w:val="16"/>
              </w:rPr>
              <w:t>. W przypadku realizacji analizy z inicjatywy podmiotu publicznego może on zostać włączony do wykonywania anali</w:t>
            </w:r>
            <w:r w:rsidR="2FF1B380" w:rsidRPr="1F68E834">
              <w:rPr>
                <w:sz w:val="16"/>
                <w:szCs w:val="16"/>
              </w:rPr>
              <w:t>zy na podstawie wniosku.</w:t>
            </w:r>
          </w:p>
          <w:p w14:paraId="2EA6C36D" w14:textId="1343A6FA" w:rsidR="00F54225" w:rsidRPr="00890BA9" w:rsidRDefault="00F54225" w:rsidP="00320ECB">
            <w:pPr>
              <w:rPr>
                <w:sz w:val="16"/>
                <w:highlight w:val="yellow"/>
              </w:rPr>
            </w:pPr>
          </w:p>
        </w:tc>
      </w:tr>
      <w:tr w:rsidR="00F54225" w14:paraId="2EA6C38C" w14:textId="77777777" w:rsidTr="282A000B">
        <w:tc>
          <w:tcPr>
            <w:tcW w:w="567" w:type="dxa"/>
          </w:tcPr>
          <w:p w14:paraId="2EA6C36F" w14:textId="49DAEE27" w:rsidR="00F54225" w:rsidRDefault="00F54225" w:rsidP="00B52AF7">
            <w:pPr>
              <w:ind w:left="-1106" w:firstLine="1106"/>
            </w:pPr>
            <w:r>
              <w:t>2.</w:t>
            </w:r>
          </w:p>
        </w:tc>
        <w:tc>
          <w:tcPr>
            <w:tcW w:w="1844" w:type="dxa"/>
          </w:tcPr>
          <w:p w14:paraId="2EA6C370" w14:textId="77777777" w:rsidR="00F54225" w:rsidRPr="00A27B58" w:rsidRDefault="003726C0" w:rsidP="00B52AF7">
            <w:pPr>
              <w:ind w:left="-1106" w:firstLine="1106"/>
              <w:rPr>
                <w:b/>
              </w:rPr>
            </w:pPr>
            <w:r w:rsidRPr="00A27B58">
              <w:rPr>
                <w:b/>
                <w:sz w:val="20"/>
              </w:rPr>
              <w:t>Cel projektu</w:t>
            </w:r>
          </w:p>
        </w:tc>
        <w:tc>
          <w:tcPr>
            <w:tcW w:w="3118" w:type="dxa"/>
          </w:tcPr>
          <w:p w14:paraId="2EA6C371" w14:textId="77777777" w:rsidR="00F54225" w:rsidRPr="00060DD2" w:rsidRDefault="00F54225" w:rsidP="00B52AF7">
            <w:pPr>
              <w:rPr>
                <w:b/>
                <w:sz w:val="16"/>
                <w:szCs w:val="16"/>
              </w:rPr>
            </w:pPr>
            <w:r w:rsidRPr="00060DD2">
              <w:rPr>
                <w:b/>
                <w:sz w:val="16"/>
                <w:szCs w:val="16"/>
              </w:rPr>
              <w:t>Jakie są cele projektu? Opisz krótko, dlaczego będziesz przetwarzać dane.</w:t>
            </w:r>
          </w:p>
          <w:p w14:paraId="2EA6C372" w14:textId="77777777" w:rsidR="00F54225" w:rsidRPr="00060DD2" w:rsidRDefault="00F54225" w:rsidP="00B52AF7">
            <w:pPr>
              <w:rPr>
                <w:b/>
                <w:sz w:val="16"/>
                <w:szCs w:val="16"/>
              </w:rPr>
            </w:pPr>
          </w:p>
          <w:p w14:paraId="2EA6C373" w14:textId="77777777" w:rsidR="00F54225" w:rsidRPr="00060DD2" w:rsidRDefault="00F54225" w:rsidP="00B52AF7">
            <w:p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 xml:space="preserve">Uwzględnij nie tylko cel główny, ale także cele poboczne (np. zbieranie </w:t>
            </w:r>
            <w:proofErr w:type="spellStart"/>
            <w:r w:rsidRPr="00060DD2">
              <w:rPr>
                <w:sz w:val="16"/>
                <w:szCs w:val="16"/>
              </w:rPr>
              <w:t>leadów</w:t>
            </w:r>
            <w:proofErr w:type="spellEnd"/>
            <w:r w:rsidRPr="00060DD2">
              <w:rPr>
                <w:sz w:val="16"/>
                <w:szCs w:val="16"/>
              </w:rPr>
              <w:t xml:space="preserve"> w celu ew. późniejszego kontaktu marketingowego).</w:t>
            </w:r>
          </w:p>
          <w:p w14:paraId="2EA6C374" w14:textId="77777777" w:rsidR="00F54225" w:rsidRPr="00060DD2" w:rsidRDefault="00F54225" w:rsidP="00B52AF7">
            <w:pPr>
              <w:rPr>
                <w:sz w:val="16"/>
                <w:szCs w:val="16"/>
              </w:rPr>
            </w:pPr>
          </w:p>
          <w:p w14:paraId="2EA6C375" w14:textId="77777777" w:rsidR="00F54225" w:rsidRPr="00060DD2" w:rsidRDefault="00F54225" w:rsidP="00B52AF7">
            <w:pPr>
              <w:rPr>
                <w:b/>
                <w:sz w:val="16"/>
                <w:szCs w:val="16"/>
              </w:rPr>
            </w:pPr>
            <w:r w:rsidRPr="00060DD2">
              <w:rPr>
                <w:b/>
                <w:sz w:val="16"/>
                <w:szCs w:val="16"/>
              </w:rPr>
              <w:t xml:space="preserve">Przykładowe cele to: </w:t>
            </w:r>
          </w:p>
          <w:p w14:paraId="2EA6C376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zawarcie i realizacja umowy (zakupy),</w:t>
            </w:r>
          </w:p>
          <w:p w14:paraId="2EA6C377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rekrutacja,</w:t>
            </w:r>
          </w:p>
          <w:p w14:paraId="2EA6C378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wykonanie umowy z pracownikiem,</w:t>
            </w:r>
          </w:p>
          <w:p w14:paraId="2EA6C379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wykonanie obowiązku wynikającego z przepisu prawa,</w:t>
            </w:r>
          </w:p>
          <w:p w14:paraId="2EA6C37A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cele analityczne i statystyczne,</w:t>
            </w:r>
          </w:p>
          <w:p w14:paraId="2EA6C37B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obsługa klienta,</w:t>
            </w:r>
          </w:p>
          <w:p w14:paraId="2EA6C37C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realizacja obowiązków publicznoprawnych,</w:t>
            </w:r>
          </w:p>
          <w:p w14:paraId="2EA6C37D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lastRenderedPageBreak/>
              <w:t>dochodzenie roszczeń,</w:t>
            </w:r>
          </w:p>
          <w:p w14:paraId="2EA6C37E" w14:textId="77777777" w:rsidR="00F54225" w:rsidRPr="00060DD2" w:rsidRDefault="00F54225" w:rsidP="00B52AF7">
            <w:pPr>
              <w:pStyle w:val="Akapitzlis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060DD2">
              <w:rPr>
                <w:sz w:val="16"/>
                <w:szCs w:val="16"/>
              </w:rPr>
              <w:t>wykrywanie nadużyć.</w:t>
            </w:r>
          </w:p>
          <w:p w14:paraId="2EA6C37F" w14:textId="77777777" w:rsidR="00F54225" w:rsidRDefault="00F54225" w:rsidP="008E5E0D"/>
        </w:tc>
        <w:tc>
          <w:tcPr>
            <w:tcW w:w="993" w:type="dxa"/>
          </w:tcPr>
          <w:p w14:paraId="2EA6C380" w14:textId="77777777" w:rsidR="00F54225" w:rsidRDefault="00F54225" w:rsidP="00B52AF7">
            <w:pPr>
              <w:ind w:left="-1106" w:firstLine="1106"/>
              <w:jc w:val="center"/>
            </w:pPr>
            <w:r w:rsidRPr="0066435A">
              <w:rPr>
                <w:sz w:val="18"/>
              </w:rPr>
              <w:lastRenderedPageBreak/>
              <w:t>Nd.</w:t>
            </w:r>
          </w:p>
        </w:tc>
        <w:tc>
          <w:tcPr>
            <w:tcW w:w="4677" w:type="dxa"/>
          </w:tcPr>
          <w:p w14:paraId="2EA6C382" w14:textId="6CDBA775" w:rsidR="00F54225" w:rsidRPr="00890BA9" w:rsidRDefault="1646C309" w:rsidP="00B52AF7">
            <w:pPr>
              <w:rPr>
                <w:sz w:val="16"/>
                <w:szCs w:val="16"/>
                <w:highlight w:val="yellow"/>
              </w:rPr>
            </w:pPr>
            <w:r w:rsidRPr="1141502F">
              <w:rPr>
                <w:sz w:val="16"/>
                <w:szCs w:val="16"/>
              </w:rPr>
              <w:t xml:space="preserve">Celem projektu </w:t>
            </w:r>
            <w:r w:rsidR="44F7B0C7" w:rsidRPr="1141502F">
              <w:rPr>
                <w:sz w:val="16"/>
                <w:szCs w:val="16"/>
              </w:rPr>
              <w:t xml:space="preserve">Zintegrowana Platforma Analityczna (ZPA) realizowanym na mocy porozumienia </w:t>
            </w:r>
            <w:r w:rsidR="641D3EE1" w:rsidRPr="1141502F">
              <w:rPr>
                <w:sz w:val="16"/>
                <w:szCs w:val="16"/>
              </w:rPr>
              <w:t xml:space="preserve">POPC.02.02.00-00-0015/18-00 </w:t>
            </w:r>
            <w:r w:rsidRPr="1141502F">
              <w:rPr>
                <w:sz w:val="16"/>
                <w:szCs w:val="16"/>
              </w:rPr>
              <w:t xml:space="preserve">jest utworzenie </w:t>
            </w:r>
            <w:r w:rsidR="44F7B0C7" w:rsidRPr="1141502F">
              <w:rPr>
                <w:sz w:val="16"/>
                <w:szCs w:val="16"/>
              </w:rPr>
              <w:t>rozwiązania organizacyjno-technicznego</w:t>
            </w:r>
            <w:r w:rsidRPr="1141502F">
              <w:rPr>
                <w:sz w:val="16"/>
                <w:szCs w:val="16"/>
              </w:rPr>
              <w:t xml:space="preserve">, </w:t>
            </w:r>
            <w:r w:rsidR="44F7B0C7" w:rsidRPr="1141502F">
              <w:rPr>
                <w:sz w:val="16"/>
                <w:szCs w:val="16"/>
              </w:rPr>
              <w:t>służącego do prowadzenia analiz wspomagających tworzenie kluczowych polityk publicznych z wykorzystaniem danych p</w:t>
            </w:r>
            <w:r w:rsidR="0B1A2EC2" w:rsidRPr="1141502F">
              <w:rPr>
                <w:sz w:val="16"/>
                <w:szCs w:val="16"/>
              </w:rPr>
              <w:t xml:space="preserve">rzekazanych </w:t>
            </w:r>
            <w:r w:rsidR="1478C75B" w:rsidRPr="1141502F">
              <w:rPr>
                <w:sz w:val="16"/>
                <w:szCs w:val="16"/>
              </w:rPr>
              <w:t>p</w:t>
            </w:r>
            <w:r w:rsidR="44F7B0C7" w:rsidRPr="1141502F">
              <w:rPr>
                <w:sz w:val="16"/>
                <w:szCs w:val="16"/>
              </w:rPr>
              <w:t>rzez podmioty</w:t>
            </w:r>
            <w:r w:rsidR="3FB337A4" w:rsidRPr="1141502F">
              <w:rPr>
                <w:sz w:val="16"/>
                <w:szCs w:val="16"/>
              </w:rPr>
              <w:t xml:space="preserve"> wymienione w ustawie.</w:t>
            </w:r>
          </w:p>
          <w:p w14:paraId="2EA6C383" w14:textId="405F9E90" w:rsidR="00F54225" w:rsidRPr="00AE3B2C" w:rsidRDefault="00F54225" w:rsidP="00B52AF7">
            <w:p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Budowa platformy, poza wyposażeniem administracji w narzędzia analityki, będzie powiązana z budową kompetencji analitycznych administracji oraz znoszeniem barier dostępu do danych państwa poprzez działania legislacyjne, standaryzacyjne i budowę interfejsów do kluczowych zasobów informacyjnych</w:t>
            </w:r>
            <w:r w:rsidR="00011AFA">
              <w:rPr>
                <w:sz w:val="16"/>
                <w:szCs w:val="16"/>
              </w:rPr>
              <w:t>, które finalnie mają na celu usprawnienie tworzenia polityk publicznych</w:t>
            </w:r>
            <w:r w:rsidRPr="00AE3B2C">
              <w:rPr>
                <w:sz w:val="16"/>
                <w:szCs w:val="16"/>
              </w:rPr>
              <w:t>.</w:t>
            </w:r>
          </w:p>
          <w:p w14:paraId="2EA6C384" w14:textId="77777777" w:rsidR="00F54225" w:rsidRPr="00AE3B2C" w:rsidRDefault="00F54225" w:rsidP="00B52AF7">
            <w:pPr>
              <w:rPr>
                <w:sz w:val="16"/>
                <w:szCs w:val="16"/>
              </w:rPr>
            </w:pPr>
          </w:p>
          <w:p w14:paraId="2EA6C385" w14:textId="77777777" w:rsidR="00DA5E11" w:rsidRPr="00AE3B2C" w:rsidRDefault="00DA5E11" w:rsidP="00B52AF7">
            <w:p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Szczegółowe cele ZPA:</w:t>
            </w:r>
          </w:p>
          <w:p w14:paraId="2EA6C386" w14:textId="77777777" w:rsidR="00DA5E11" w:rsidRPr="00AE3B2C" w:rsidRDefault="00F54225" w:rsidP="00B52AF7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Udostępnienie w jednym miejscu narzędzi analitycznych wspierających procesy decyzyjne w administracji publicznej.</w:t>
            </w:r>
          </w:p>
          <w:p w14:paraId="2EA6C387" w14:textId="77777777" w:rsidR="00DA5E11" w:rsidRPr="00AE3B2C" w:rsidRDefault="00F54225" w:rsidP="00B52AF7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Opracowanie wzorców dostępu do danych oraz analiz dla kluczowych obszarów społecznych i gospodarczych.</w:t>
            </w:r>
          </w:p>
          <w:p w14:paraId="2EA6C388" w14:textId="77777777" w:rsidR="00DA5E11" w:rsidRPr="00AE3B2C" w:rsidRDefault="00F54225" w:rsidP="00B52AF7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lastRenderedPageBreak/>
              <w:t>Stworzenie technicznych i organizacyjnych możliwości dialogu społecznego i współpracy środowisk naukowych w rozwoju analityki państwa i podnoszeniu efektywności rozwiązywania problemów społecznych.</w:t>
            </w:r>
          </w:p>
          <w:p w14:paraId="2EA6C389" w14:textId="2B2CB7F4" w:rsidR="00DA5E11" w:rsidRPr="00AE3B2C" w:rsidRDefault="00F54225" w:rsidP="00B52AF7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Usystematyzowanie metod technicznych i zasad dostępu do kluczowych zasobów informacyjnych państwa dla celów analitycznych, wraz z wdrożeniem spójnego systemu bezpieczeństwa, metod dostępu do danych, udostępniania do celów analitycznych</w:t>
            </w:r>
            <w:r w:rsidR="00145AF2">
              <w:rPr>
                <w:sz w:val="16"/>
                <w:szCs w:val="16"/>
              </w:rPr>
              <w:t xml:space="preserve"> realizujących konkretne cele inicjatorów analiz</w:t>
            </w:r>
            <w:r w:rsidRPr="00AE3B2C">
              <w:rPr>
                <w:sz w:val="16"/>
                <w:szCs w:val="16"/>
              </w:rPr>
              <w:t>.</w:t>
            </w:r>
          </w:p>
          <w:p w14:paraId="2EA6C38A" w14:textId="77777777" w:rsidR="00DA5E11" w:rsidRDefault="00F54225" w:rsidP="00B52AF7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Udostępnienia danych administracji publicznej do badań naukowych wspierających podejmowanie decyzji przez twórców polityk publicznych przy równoczesnym zapewnieniu właściwej ochrony.</w:t>
            </w:r>
          </w:p>
          <w:p w14:paraId="2EA6C38B" w14:textId="0BE0662D" w:rsidR="00F54225" w:rsidRPr="00AE3B2C" w:rsidRDefault="00AE3B2C" w:rsidP="00AE3B2C">
            <w:pPr>
              <w:pStyle w:val="Akapitzlist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AE3B2C">
              <w:rPr>
                <w:sz w:val="16"/>
                <w:szCs w:val="16"/>
              </w:rPr>
              <w:t>Usprawnienie cyfryzacji administracji rządowej w zakresie objętym katalogiem rekomendacji dotyczących awansu cyfrowego urzędu</w:t>
            </w:r>
            <w:r>
              <w:rPr>
                <w:sz w:val="16"/>
                <w:szCs w:val="16"/>
              </w:rPr>
              <w:t>.</w:t>
            </w:r>
          </w:p>
        </w:tc>
      </w:tr>
      <w:tr w:rsidR="00F54225" w14:paraId="2EA6C3A1" w14:textId="77777777" w:rsidTr="282A000B">
        <w:tc>
          <w:tcPr>
            <w:tcW w:w="567" w:type="dxa"/>
          </w:tcPr>
          <w:p w14:paraId="2EA6C38D" w14:textId="77777777" w:rsidR="00F54225" w:rsidRDefault="00F54225" w:rsidP="00B52AF7">
            <w:pPr>
              <w:ind w:left="-1106" w:firstLine="1106"/>
            </w:pPr>
            <w:r>
              <w:lastRenderedPageBreak/>
              <w:t>3.</w:t>
            </w:r>
          </w:p>
        </w:tc>
        <w:tc>
          <w:tcPr>
            <w:tcW w:w="1844" w:type="dxa"/>
          </w:tcPr>
          <w:p w14:paraId="2EA6C38E" w14:textId="77777777" w:rsidR="00F54225" w:rsidRPr="004754A5" w:rsidRDefault="003726C0" w:rsidP="00B52AF7">
            <w:pPr>
              <w:rPr>
                <w:b/>
                <w:sz w:val="20"/>
              </w:rPr>
            </w:pPr>
            <w:r w:rsidRPr="004754A5">
              <w:rPr>
                <w:b/>
                <w:sz w:val="20"/>
              </w:rPr>
              <w:t>Cele przetwarzania</w:t>
            </w:r>
          </w:p>
          <w:p w14:paraId="2EA6C38F" w14:textId="77777777" w:rsidR="00F54225" w:rsidRDefault="00F54225" w:rsidP="00B52AF7">
            <w:pPr>
              <w:ind w:left="-1106" w:firstLine="1106"/>
            </w:pPr>
          </w:p>
        </w:tc>
        <w:tc>
          <w:tcPr>
            <w:tcW w:w="3118" w:type="dxa"/>
          </w:tcPr>
          <w:p w14:paraId="2EA6C390" w14:textId="77777777" w:rsidR="00F54225" w:rsidRPr="00B120D1" w:rsidRDefault="00F54225" w:rsidP="00B52AF7">
            <w:pPr>
              <w:rPr>
                <w:b/>
                <w:sz w:val="16"/>
                <w:szCs w:val="16"/>
              </w:rPr>
            </w:pPr>
            <w:r w:rsidRPr="00B120D1">
              <w:rPr>
                <w:b/>
                <w:sz w:val="16"/>
                <w:szCs w:val="16"/>
              </w:rPr>
              <w:t>Opisz cele przetwarzania</w:t>
            </w:r>
          </w:p>
          <w:p w14:paraId="2EA6C391" w14:textId="77777777" w:rsidR="00F54225" w:rsidRPr="00B120D1" w:rsidRDefault="00F54225" w:rsidP="00B52AF7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120D1">
              <w:rPr>
                <w:sz w:val="16"/>
                <w:szCs w:val="16"/>
              </w:rPr>
              <w:t xml:space="preserve">Co chcesz osiągnąć? </w:t>
            </w:r>
          </w:p>
          <w:p w14:paraId="2EA6C392" w14:textId="77777777" w:rsidR="00F54225" w:rsidRPr="00B120D1" w:rsidRDefault="00F54225" w:rsidP="00B52AF7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120D1">
              <w:rPr>
                <w:sz w:val="16"/>
                <w:szCs w:val="16"/>
              </w:rPr>
              <w:t xml:space="preserve">Jaki jest zamierzony wpływ na osoby, których dane przetwarzasz? </w:t>
            </w:r>
          </w:p>
          <w:p w14:paraId="2EA6C393" w14:textId="77777777" w:rsidR="00F54225" w:rsidRPr="00B120D1" w:rsidRDefault="00F54225" w:rsidP="00B52AF7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120D1">
              <w:rPr>
                <w:sz w:val="16"/>
                <w:szCs w:val="16"/>
              </w:rPr>
              <w:t>Jakie są korzyści z przetwarzania – dla ciebie i w szerszym kontekście?</w:t>
            </w:r>
          </w:p>
          <w:p w14:paraId="2EA6C394" w14:textId="77777777" w:rsidR="00F54225" w:rsidRDefault="00F54225" w:rsidP="00B52AF7">
            <w:pPr>
              <w:ind w:left="-1106" w:firstLine="1106"/>
            </w:pPr>
          </w:p>
        </w:tc>
        <w:tc>
          <w:tcPr>
            <w:tcW w:w="993" w:type="dxa"/>
          </w:tcPr>
          <w:p w14:paraId="2EA6C395" w14:textId="77777777" w:rsidR="00F54225" w:rsidRDefault="0039095F" w:rsidP="0039095F">
            <w:pPr>
              <w:ind w:left="-1106" w:firstLine="1106"/>
              <w:jc w:val="center"/>
            </w:pPr>
            <w:r w:rsidRPr="0066435A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396" w14:textId="5CD23FEA" w:rsidR="00F54225" w:rsidRPr="00890BA9" w:rsidRDefault="00F54225" w:rsidP="00B52AF7">
            <w:pPr>
              <w:rPr>
                <w:sz w:val="16"/>
                <w:szCs w:val="16"/>
                <w:highlight w:val="yellow"/>
              </w:rPr>
            </w:pPr>
            <w:r w:rsidRPr="32EBDEFA">
              <w:rPr>
                <w:sz w:val="16"/>
                <w:szCs w:val="16"/>
              </w:rPr>
              <w:t>W okresie realizacji projektu ZPA zo</w:t>
            </w:r>
            <w:r w:rsidR="005779C6" w:rsidRPr="32EBDEFA">
              <w:rPr>
                <w:sz w:val="16"/>
                <w:szCs w:val="16"/>
              </w:rPr>
              <w:t>stanie wykonanych pierwszych 6</w:t>
            </w:r>
            <w:r w:rsidR="00DC4825">
              <w:rPr>
                <w:sz w:val="16"/>
                <w:szCs w:val="16"/>
              </w:rPr>
              <w:t xml:space="preserve"> (w tym 5 na platformie)</w:t>
            </w:r>
            <w:r w:rsidR="005779C6" w:rsidRPr="32EBDEFA">
              <w:rPr>
                <w:sz w:val="16"/>
                <w:szCs w:val="16"/>
              </w:rPr>
              <w:t xml:space="preserve"> analiz (zwanych w projekcie Badaniami)</w:t>
            </w:r>
            <w:r w:rsidRPr="32EBDEFA">
              <w:rPr>
                <w:sz w:val="16"/>
                <w:szCs w:val="16"/>
              </w:rPr>
              <w:t>, które mają wesprzeć rozwiązywanie konkretnych problemów społecznych i gospodarczych. Ich dodatkowym celem jest</w:t>
            </w:r>
            <w:r w:rsidR="005779C6" w:rsidRPr="32EBDEFA">
              <w:rPr>
                <w:sz w:val="16"/>
                <w:szCs w:val="16"/>
              </w:rPr>
              <w:t xml:space="preserve"> wypracowanie dobrych praktyk, materiałów i bazy wiedzy w</w:t>
            </w:r>
            <w:r w:rsidRPr="32EBDEFA">
              <w:rPr>
                <w:sz w:val="16"/>
                <w:szCs w:val="16"/>
              </w:rPr>
              <w:t xml:space="preserve"> zakresie realizacji </w:t>
            </w:r>
            <w:r w:rsidR="005779C6" w:rsidRPr="32EBDEFA">
              <w:rPr>
                <w:sz w:val="16"/>
                <w:szCs w:val="16"/>
              </w:rPr>
              <w:t>przyszłych analiz</w:t>
            </w:r>
            <w:r w:rsidRPr="32EBDEFA">
              <w:rPr>
                <w:sz w:val="16"/>
                <w:szCs w:val="16"/>
              </w:rPr>
              <w:t xml:space="preserve">. </w:t>
            </w:r>
          </w:p>
          <w:p w14:paraId="2EA6C397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  <w:p w14:paraId="2EA6C398" w14:textId="54C20E6F" w:rsidR="00F54225" w:rsidRPr="00DD778F" w:rsidRDefault="00F54225" w:rsidP="00B52AF7">
            <w:pPr>
              <w:rPr>
                <w:sz w:val="16"/>
                <w:szCs w:val="16"/>
              </w:rPr>
            </w:pPr>
            <w:r w:rsidRPr="2185A054">
              <w:rPr>
                <w:sz w:val="16"/>
                <w:szCs w:val="16"/>
              </w:rPr>
              <w:t xml:space="preserve">Do </w:t>
            </w:r>
            <w:r w:rsidR="00DD778F" w:rsidRPr="2185A054">
              <w:rPr>
                <w:sz w:val="16"/>
                <w:szCs w:val="16"/>
              </w:rPr>
              <w:t>analiz</w:t>
            </w:r>
            <w:r w:rsidRPr="2185A054">
              <w:rPr>
                <w:sz w:val="16"/>
                <w:szCs w:val="16"/>
              </w:rPr>
              <w:t xml:space="preserve"> </w:t>
            </w:r>
            <w:r w:rsidR="00DD778F" w:rsidRPr="2185A054">
              <w:rPr>
                <w:sz w:val="16"/>
                <w:szCs w:val="16"/>
              </w:rPr>
              <w:t xml:space="preserve">realizowanych w ramach projektu </w:t>
            </w:r>
            <w:r w:rsidRPr="2185A054">
              <w:rPr>
                <w:sz w:val="16"/>
                <w:szCs w:val="16"/>
              </w:rPr>
              <w:t>należą:</w:t>
            </w:r>
          </w:p>
          <w:p w14:paraId="2EA6C399" w14:textId="16C793BC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 xml:space="preserve">Analityka e-usług publicznych i wsparcie zarządzania strategią rozwoju usług dla obywatela i przedsiębiorcy </w:t>
            </w:r>
            <w:r w:rsidR="007C54B1" w:rsidRPr="00DD778F">
              <w:rPr>
                <w:sz w:val="16"/>
              </w:rPr>
              <w:t>(</w:t>
            </w:r>
            <w:r w:rsidR="00DD778F">
              <w:rPr>
                <w:sz w:val="16"/>
              </w:rPr>
              <w:t>realizowane dla</w:t>
            </w:r>
            <w:r w:rsidR="007C54B1" w:rsidRPr="00DD778F">
              <w:rPr>
                <w:sz w:val="16"/>
              </w:rPr>
              <w:t xml:space="preserve"> </w:t>
            </w:r>
            <w:r w:rsidR="00D61E72" w:rsidRPr="00DD778F">
              <w:rPr>
                <w:sz w:val="16"/>
              </w:rPr>
              <w:t>KPRM</w:t>
            </w:r>
            <w:r w:rsidR="007C54B1" w:rsidRPr="00DD778F">
              <w:rPr>
                <w:sz w:val="16"/>
              </w:rPr>
              <w:t>)</w:t>
            </w:r>
          </w:p>
          <w:p w14:paraId="2EA6C39A" w14:textId="662A49B0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>Optymalizacja alokacji środków finansowych na ochronę zdrowia i politykę społeczną: podniesie efektywności systemu ochrony zdrowia i powrotu do pracy</w:t>
            </w:r>
            <w:r w:rsidR="007C54B1" w:rsidRPr="00DD778F">
              <w:rPr>
                <w:sz w:val="16"/>
              </w:rPr>
              <w:t xml:space="preserve"> (</w:t>
            </w:r>
            <w:r w:rsidR="00DD778F">
              <w:rPr>
                <w:sz w:val="16"/>
              </w:rPr>
              <w:t>realizowane dla</w:t>
            </w:r>
            <w:r w:rsidR="00DD778F" w:rsidRPr="00DD778F">
              <w:rPr>
                <w:sz w:val="16"/>
              </w:rPr>
              <w:t xml:space="preserve"> </w:t>
            </w:r>
            <w:r w:rsidR="007C54B1" w:rsidRPr="00DD778F">
              <w:rPr>
                <w:sz w:val="16"/>
              </w:rPr>
              <w:t>MZ)</w:t>
            </w:r>
          </w:p>
          <w:p w14:paraId="2EA6C39B" w14:textId="32D2F4A1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>Aktywizacja zawodowa absolwentów szkół (</w:t>
            </w:r>
            <w:r w:rsidR="00DD778F">
              <w:rPr>
                <w:sz w:val="16"/>
              </w:rPr>
              <w:t>realizowane dla</w:t>
            </w:r>
            <w:r w:rsidR="00DD778F" w:rsidRPr="00DD778F">
              <w:rPr>
                <w:sz w:val="16"/>
              </w:rPr>
              <w:t xml:space="preserve"> </w:t>
            </w:r>
            <w:proofErr w:type="spellStart"/>
            <w:r w:rsidR="00D61E72" w:rsidRPr="00DD778F">
              <w:rPr>
                <w:sz w:val="16"/>
              </w:rPr>
              <w:t>MEiN</w:t>
            </w:r>
            <w:proofErr w:type="spellEnd"/>
            <w:r w:rsidRPr="00DD778F">
              <w:rPr>
                <w:sz w:val="16"/>
              </w:rPr>
              <w:t xml:space="preserve">) </w:t>
            </w:r>
          </w:p>
          <w:p w14:paraId="2EA6C39C" w14:textId="2230FED1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>Analiza korzystania ze świadczeń systemu zabezpieczenia społecznego i transferów publicznych netto osób i gospodarstw domowych (</w:t>
            </w:r>
            <w:r w:rsidR="00DD778F">
              <w:rPr>
                <w:sz w:val="16"/>
              </w:rPr>
              <w:t>realizowane dla</w:t>
            </w:r>
            <w:r w:rsidR="00DD778F" w:rsidRPr="00DD778F">
              <w:rPr>
                <w:sz w:val="16"/>
              </w:rPr>
              <w:t xml:space="preserve"> </w:t>
            </w:r>
            <w:proofErr w:type="spellStart"/>
            <w:r w:rsidR="00D61E72" w:rsidRPr="00DD778F">
              <w:rPr>
                <w:sz w:val="16"/>
              </w:rPr>
              <w:t>MRiPS</w:t>
            </w:r>
            <w:proofErr w:type="spellEnd"/>
            <w:r w:rsidRPr="00DD778F">
              <w:rPr>
                <w:sz w:val="16"/>
              </w:rPr>
              <w:t>)</w:t>
            </w:r>
          </w:p>
          <w:p w14:paraId="2EA6C39D" w14:textId="0B032701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>Trajektorie edukacyjne dzieci i młodzieży (</w:t>
            </w:r>
            <w:r w:rsidR="00DD778F">
              <w:rPr>
                <w:sz w:val="16"/>
              </w:rPr>
              <w:t>realizowane dla</w:t>
            </w:r>
            <w:r w:rsidR="00DD778F" w:rsidRPr="00DD778F">
              <w:rPr>
                <w:sz w:val="16"/>
              </w:rPr>
              <w:t xml:space="preserve"> </w:t>
            </w:r>
            <w:proofErr w:type="spellStart"/>
            <w:r w:rsidR="00D61E72" w:rsidRPr="00DD778F">
              <w:rPr>
                <w:sz w:val="16"/>
              </w:rPr>
              <w:t>MEiN</w:t>
            </w:r>
            <w:proofErr w:type="spellEnd"/>
            <w:r w:rsidRPr="00DD778F">
              <w:rPr>
                <w:sz w:val="16"/>
              </w:rPr>
              <w:t>)</w:t>
            </w:r>
          </w:p>
          <w:p w14:paraId="2EA6C39E" w14:textId="6A2CF3F2" w:rsidR="00F54225" w:rsidRPr="00DD778F" w:rsidRDefault="00F54225" w:rsidP="00B52AF7">
            <w:pPr>
              <w:pStyle w:val="Akapitzlist"/>
              <w:numPr>
                <w:ilvl w:val="0"/>
                <w:numId w:val="3"/>
              </w:numPr>
              <w:rPr>
                <w:sz w:val="16"/>
              </w:rPr>
            </w:pPr>
            <w:r w:rsidRPr="00DD778F">
              <w:rPr>
                <w:sz w:val="16"/>
              </w:rPr>
              <w:t>Optymalizacja alokacji środków finansowych na ochronę zdrowia i politykę społeczną: środowiskowe i społeczne uwaru</w:t>
            </w:r>
            <w:r w:rsidR="007C54B1" w:rsidRPr="00DD778F">
              <w:rPr>
                <w:sz w:val="16"/>
              </w:rPr>
              <w:t>nkowania nierówności w zdrowiu (</w:t>
            </w:r>
            <w:r w:rsidR="00DD778F">
              <w:rPr>
                <w:sz w:val="16"/>
              </w:rPr>
              <w:t>realizowane dla</w:t>
            </w:r>
            <w:r w:rsidR="00DD778F" w:rsidRPr="00DD778F">
              <w:rPr>
                <w:sz w:val="16"/>
              </w:rPr>
              <w:t xml:space="preserve"> </w:t>
            </w:r>
            <w:r w:rsidR="007C54B1" w:rsidRPr="00DD778F">
              <w:rPr>
                <w:sz w:val="16"/>
              </w:rPr>
              <w:t>MZ)</w:t>
            </w:r>
          </w:p>
          <w:p w14:paraId="2EA6C39F" w14:textId="77777777" w:rsidR="00F54225" w:rsidRPr="00DD778F" w:rsidRDefault="00F54225" w:rsidP="00B52AF7">
            <w:pPr>
              <w:rPr>
                <w:sz w:val="16"/>
              </w:rPr>
            </w:pPr>
          </w:p>
          <w:p w14:paraId="3E334B1D" w14:textId="77777777" w:rsidR="00C45877" w:rsidRDefault="00C45877" w:rsidP="00DD3703">
            <w:pPr>
              <w:rPr>
                <w:sz w:val="16"/>
                <w:szCs w:val="16"/>
              </w:rPr>
            </w:pPr>
          </w:p>
          <w:p w14:paraId="3987DF8A" w14:textId="77777777" w:rsidR="00DD3703" w:rsidRDefault="00DD3703" w:rsidP="00DD3703">
            <w:pPr>
              <w:rPr>
                <w:sz w:val="16"/>
                <w:highlight w:val="yellow"/>
              </w:rPr>
            </w:pPr>
          </w:p>
          <w:p w14:paraId="2EA6C3A0" w14:textId="29C19B88" w:rsidR="00DD3703" w:rsidRPr="00890BA9" w:rsidRDefault="00DD3703">
            <w:pPr>
              <w:rPr>
                <w:sz w:val="16"/>
                <w:szCs w:val="16"/>
                <w:highlight w:val="yellow"/>
              </w:rPr>
            </w:pPr>
          </w:p>
        </w:tc>
      </w:tr>
      <w:tr w:rsidR="00F54225" w14:paraId="2EA6C3B5" w14:textId="77777777" w:rsidTr="282A000B">
        <w:tc>
          <w:tcPr>
            <w:tcW w:w="567" w:type="dxa"/>
          </w:tcPr>
          <w:p w14:paraId="2EA6C3A2" w14:textId="77777777" w:rsidR="00F54225" w:rsidRDefault="00F54225" w:rsidP="00B52AF7">
            <w:pPr>
              <w:ind w:left="-1106" w:firstLine="1106"/>
            </w:pPr>
            <w:r>
              <w:t>4.</w:t>
            </w:r>
          </w:p>
        </w:tc>
        <w:tc>
          <w:tcPr>
            <w:tcW w:w="1844" w:type="dxa"/>
          </w:tcPr>
          <w:p w14:paraId="2EA6C3A3" w14:textId="77777777" w:rsidR="00F54225" w:rsidRPr="00234441" w:rsidRDefault="00F54225" w:rsidP="00B52AF7">
            <w:pPr>
              <w:rPr>
                <w:b/>
              </w:rPr>
            </w:pPr>
            <w:r w:rsidRPr="00234441">
              <w:rPr>
                <w:b/>
                <w:sz w:val="20"/>
              </w:rPr>
              <w:t>Charakter przetwarzania</w:t>
            </w:r>
          </w:p>
        </w:tc>
        <w:tc>
          <w:tcPr>
            <w:tcW w:w="3118" w:type="dxa"/>
          </w:tcPr>
          <w:p w14:paraId="2EA6C3A4" w14:textId="77777777" w:rsidR="00F54225" w:rsidRPr="00AA05FE" w:rsidRDefault="00F54225" w:rsidP="00B52AF7">
            <w:pPr>
              <w:rPr>
                <w:b/>
                <w:sz w:val="16"/>
                <w:szCs w:val="16"/>
              </w:rPr>
            </w:pPr>
            <w:r w:rsidRPr="00AA05FE">
              <w:rPr>
                <w:b/>
                <w:sz w:val="16"/>
                <w:szCs w:val="16"/>
              </w:rPr>
              <w:t>Opisz charakter przetwarzania:</w:t>
            </w:r>
          </w:p>
          <w:p w14:paraId="2EA6C3A5" w14:textId="77777777" w:rsidR="00F54225" w:rsidRPr="00AA05FE" w:rsidRDefault="00F54225" w:rsidP="00B52AF7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AA05FE">
              <w:rPr>
                <w:sz w:val="16"/>
                <w:szCs w:val="16"/>
              </w:rPr>
              <w:t>W jaki sposób będziesz zbierać, wykorzystywać, przechowywać i usuwać dane?</w:t>
            </w:r>
          </w:p>
          <w:p w14:paraId="2EA6C3A6" w14:textId="77777777" w:rsidR="00F54225" w:rsidRPr="00AA05FE" w:rsidRDefault="00F54225" w:rsidP="00B52AF7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AA05FE">
              <w:rPr>
                <w:sz w:val="16"/>
                <w:szCs w:val="16"/>
              </w:rPr>
              <w:t>Jakie jest źródło danych (bezpośrednio od osób czy od innego administratora)?</w:t>
            </w:r>
          </w:p>
          <w:p w14:paraId="2EA6C3A7" w14:textId="77777777" w:rsidR="00F54225" w:rsidRPr="00AA05FE" w:rsidRDefault="00F54225" w:rsidP="00B52AF7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AA05FE">
              <w:rPr>
                <w:sz w:val="16"/>
                <w:szCs w:val="16"/>
              </w:rPr>
              <w:t>Czy będziesz udostępniać dane komukolwiek (przydatne może być odniesienie do opisu przepływu danych)</w:t>
            </w:r>
          </w:p>
          <w:p w14:paraId="2EA6C3A8" w14:textId="77777777" w:rsidR="00F54225" w:rsidRPr="00AA05FE" w:rsidRDefault="00F54225" w:rsidP="00B52AF7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AA05FE">
              <w:rPr>
                <w:sz w:val="16"/>
                <w:szCs w:val="16"/>
              </w:rPr>
              <w:t xml:space="preserve">Jakiego rodzaju operacje zidentyfikowane jako mające </w:t>
            </w:r>
            <w:r w:rsidRPr="00AA05FE">
              <w:rPr>
                <w:sz w:val="16"/>
                <w:szCs w:val="16"/>
              </w:rPr>
              <w:lastRenderedPageBreak/>
              <w:t>prawdopodobne wysokie ryzyko będą wykonywane?</w:t>
            </w:r>
          </w:p>
          <w:p w14:paraId="2EA6C3A9" w14:textId="77777777" w:rsidR="00F54225" w:rsidRDefault="00F54225" w:rsidP="00B52AF7">
            <w:pPr>
              <w:ind w:left="-1106" w:firstLine="1106"/>
            </w:pPr>
          </w:p>
        </w:tc>
        <w:tc>
          <w:tcPr>
            <w:tcW w:w="993" w:type="dxa"/>
          </w:tcPr>
          <w:p w14:paraId="2EA6C3AA" w14:textId="77777777" w:rsidR="00F54225" w:rsidRDefault="0039095F" w:rsidP="0039095F">
            <w:pPr>
              <w:ind w:left="-1106" w:firstLine="1106"/>
              <w:jc w:val="center"/>
            </w:pPr>
            <w:r w:rsidRPr="0066435A">
              <w:rPr>
                <w:sz w:val="18"/>
              </w:rPr>
              <w:lastRenderedPageBreak/>
              <w:t>Nd.</w:t>
            </w:r>
          </w:p>
        </w:tc>
        <w:tc>
          <w:tcPr>
            <w:tcW w:w="4677" w:type="dxa"/>
          </w:tcPr>
          <w:p w14:paraId="67BB13AC" w14:textId="36582549" w:rsidR="00DD778F" w:rsidRPr="00DD778F" w:rsidRDefault="00A62D44" w:rsidP="00B52AF7">
            <w:pPr>
              <w:rPr>
                <w:sz w:val="16"/>
              </w:rPr>
            </w:pPr>
            <w:r w:rsidRPr="00A62D44">
              <w:rPr>
                <w:sz w:val="16"/>
              </w:rPr>
              <w:t>Dane osobowe przetwarzane w ramach zintegrowanej platformy analitycznej są wykorzystywane adekwatnie, w sposób stosowny i ograniczony, wyłącznie w zakresie niezbędnym do realizacji określonych celów analitycznych.</w:t>
            </w:r>
            <w:r>
              <w:rPr>
                <w:sz w:val="16"/>
              </w:rPr>
              <w:t xml:space="preserve"> </w:t>
            </w:r>
            <w:r w:rsidR="00F54225" w:rsidRPr="00DD778F">
              <w:rPr>
                <w:sz w:val="16"/>
              </w:rPr>
              <w:t xml:space="preserve">Dane osobowe będą udostępniane przez </w:t>
            </w:r>
            <w:r w:rsidR="00DD778F" w:rsidRPr="00DD778F">
              <w:rPr>
                <w:sz w:val="16"/>
              </w:rPr>
              <w:t>podmioty, które posiadają i administrują</w:t>
            </w:r>
            <w:r w:rsidR="00DD778F" w:rsidRPr="00DD778F">
              <w:t xml:space="preserve"> </w:t>
            </w:r>
            <w:r w:rsidR="00DD778F" w:rsidRPr="00DD778F">
              <w:rPr>
                <w:sz w:val="16"/>
              </w:rPr>
              <w:t xml:space="preserve">rejestrami publicznymi lub systemami teleinformatycznymi </w:t>
            </w:r>
            <w:r w:rsidR="0066435A" w:rsidRPr="00DD778F">
              <w:rPr>
                <w:sz w:val="16"/>
              </w:rPr>
              <w:t xml:space="preserve">na rzecz </w:t>
            </w:r>
            <w:r w:rsidR="00DD778F" w:rsidRPr="00DD778F">
              <w:rPr>
                <w:sz w:val="16"/>
              </w:rPr>
              <w:t>podmiotów, dla których będą wykonywane analizy.</w:t>
            </w:r>
          </w:p>
          <w:p w14:paraId="74761706" w14:textId="77777777" w:rsidR="00DD778F" w:rsidRDefault="00DD778F" w:rsidP="00B52AF7">
            <w:pPr>
              <w:rPr>
                <w:sz w:val="16"/>
              </w:rPr>
            </w:pPr>
          </w:p>
          <w:p w14:paraId="61961FEC" w14:textId="4070DAAC" w:rsidR="00A62D44" w:rsidRPr="00A62D44" w:rsidRDefault="20A4EA45" w:rsidP="1141502F">
            <w:pPr>
              <w:rPr>
                <w:sz w:val="16"/>
                <w:szCs w:val="16"/>
              </w:rPr>
            </w:pPr>
            <w:r w:rsidRPr="00F2412A">
              <w:rPr>
                <w:sz w:val="16"/>
                <w:szCs w:val="16"/>
              </w:rPr>
              <w:t>Polski Instytut Ekonomiczny</w:t>
            </w:r>
            <w:r w:rsidR="0E8E9A4B" w:rsidRPr="1141502F">
              <w:rPr>
                <w:sz w:val="16"/>
                <w:szCs w:val="16"/>
              </w:rPr>
              <w:t xml:space="preserve"> w ramach zapewniania funkcjonowania zintegrowanej platformy analitycznej: </w:t>
            </w:r>
          </w:p>
          <w:p w14:paraId="575389EF" w14:textId="3575E76E" w:rsidR="00A62D44" w:rsidRP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t>zapewnia ochronę przed nieuprawnionym dostępem do danych;</w:t>
            </w:r>
          </w:p>
          <w:p w14:paraId="3ADF7090" w14:textId="429EA1A3" w:rsidR="00A62D44" w:rsidRP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t>przeciwdziała uszkodzeniom zintegrowanej platformy analitycznej;</w:t>
            </w:r>
          </w:p>
          <w:p w14:paraId="28EE1CE1" w14:textId="435B8AE2" w:rsidR="00A62D44" w:rsidRP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lastRenderedPageBreak/>
              <w:t>zapewnia integralność gromadzonych danych;</w:t>
            </w:r>
          </w:p>
          <w:p w14:paraId="51D6B20A" w14:textId="4D77181F" w:rsidR="00A62D44" w:rsidRP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t>określa zasady bezpieczeństwa przetwarzanych danych, w tym danych osobowych;</w:t>
            </w:r>
          </w:p>
          <w:p w14:paraId="3478FC5B" w14:textId="179EF57D" w:rsidR="00A62D44" w:rsidRP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t>zapewnia rozliczalność działań dokonywanych w ramach zintegrowanej platformy analitycznej;</w:t>
            </w:r>
          </w:p>
          <w:p w14:paraId="720A941A" w14:textId="4A6CBF6F" w:rsidR="00A62D44" w:rsidRDefault="00A62D44" w:rsidP="00A62D44">
            <w:pPr>
              <w:pStyle w:val="Akapitzlist"/>
              <w:numPr>
                <w:ilvl w:val="0"/>
                <w:numId w:val="31"/>
              </w:numPr>
              <w:rPr>
                <w:sz w:val="16"/>
              </w:rPr>
            </w:pPr>
            <w:r w:rsidRPr="00A62D44">
              <w:rPr>
                <w:sz w:val="16"/>
              </w:rPr>
              <w:t>określa zasady zgłaszania naruszenia ochrony danych osobowych.</w:t>
            </w:r>
          </w:p>
          <w:p w14:paraId="512E233C" w14:textId="77777777" w:rsidR="00A62D44" w:rsidRPr="006F547B" w:rsidRDefault="00A62D44" w:rsidP="00B52AF7">
            <w:pPr>
              <w:rPr>
                <w:sz w:val="16"/>
              </w:rPr>
            </w:pPr>
          </w:p>
          <w:p w14:paraId="2EA6C3AC" w14:textId="718CEAEE" w:rsidR="0066435A" w:rsidRPr="006B0B84" w:rsidRDefault="1C27B8A9" w:rsidP="1141502F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t xml:space="preserve">Dane </w:t>
            </w:r>
            <w:r w:rsidR="4689D9A3" w:rsidRPr="1F68E834">
              <w:rPr>
                <w:sz w:val="16"/>
                <w:szCs w:val="16"/>
              </w:rPr>
              <w:t xml:space="preserve">osobowe </w:t>
            </w:r>
            <w:r w:rsidRPr="1F68E834">
              <w:rPr>
                <w:sz w:val="16"/>
                <w:szCs w:val="16"/>
              </w:rPr>
              <w:t xml:space="preserve">z każdego rejestru będą </w:t>
            </w:r>
            <w:proofErr w:type="spellStart"/>
            <w:r w:rsidRPr="1F68E834">
              <w:rPr>
                <w:sz w:val="16"/>
                <w:szCs w:val="16"/>
              </w:rPr>
              <w:t>spseudonimizowane</w:t>
            </w:r>
            <w:proofErr w:type="spellEnd"/>
            <w:r w:rsidR="0D12C2E0" w:rsidRPr="1F68E834">
              <w:rPr>
                <w:sz w:val="16"/>
                <w:szCs w:val="16"/>
              </w:rPr>
              <w:t xml:space="preserve">. </w:t>
            </w:r>
            <w:proofErr w:type="spellStart"/>
            <w:r w:rsidR="0D12C2E0" w:rsidRPr="1F68E834">
              <w:rPr>
                <w:sz w:val="16"/>
                <w:szCs w:val="16"/>
              </w:rPr>
              <w:t>Pseudonimizacja</w:t>
            </w:r>
            <w:proofErr w:type="spellEnd"/>
            <w:r w:rsidR="0D12C2E0" w:rsidRPr="1F68E834">
              <w:rPr>
                <w:sz w:val="16"/>
                <w:szCs w:val="16"/>
              </w:rPr>
              <w:t xml:space="preserve"> jest dokonywana przez organ lub podmiot, który udostępnia dane, po określeniu niezbędnego celu i zakresu prowadzonej analizy.</w:t>
            </w:r>
            <w:r w:rsidR="3D3CF6AA" w:rsidRPr="1F68E834">
              <w:rPr>
                <w:sz w:val="16"/>
                <w:szCs w:val="16"/>
              </w:rPr>
              <w:t xml:space="preserve"> </w:t>
            </w:r>
            <w:r w:rsidR="79843A17" w:rsidRPr="006B0B84">
              <w:rPr>
                <w:sz w:val="16"/>
                <w:szCs w:val="16"/>
              </w:rPr>
              <w:t xml:space="preserve">Dyrektor </w:t>
            </w:r>
            <w:r w:rsidR="00F2412A" w:rsidRPr="006B0B84">
              <w:rPr>
                <w:sz w:val="16"/>
                <w:szCs w:val="16"/>
              </w:rPr>
              <w:t xml:space="preserve">Instytutu </w:t>
            </w:r>
            <w:proofErr w:type="spellStart"/>
            <w:r w:rsidR="00F2412A" w:rsidRPr="006B0B84">
              <w:rPr>
                <w:sz w:val="16"/>
                <w:szCs w:val="16"/>
              </w:rPr>
              <w:t>uzgadniaj</w:t>
            </w:r>
            <w:r w:rsidR="00F2412A">
              <w:rPr>
                <w:sz w:val="16"/>
                <w:szCs w:val="16"/>
              </w:rPr>
              <w:t>a</w:t>
            </w:r>
            <w:proofErr w:type="spellEnd"/>
            <w:r w:rsidR="3D3CF6AA" w:rsidRPr="1F68E834">
              <w:rPr>
                <w:sz w:val="16"/>
                <w:szCs w:val="16"/>
              </w:rPr>
              <w:t xml:space="preserve"> metodę </w:t>
            </w:r>
            <w:proofErr w:type="spellStart"/>
            <w:r w:rsidR="3D3CF6AA" w:rsidRPr="1F68E834">
              <w:rPr>
                <w:sz w:val="16"/>
                <w:szCs w:val="16"/>
              </w:rPr>
              <w:t>pseudonimizacji</w:t>
            </w:r>
            <w:proofErr w:type="spellEnd"/>
            <w:r w:rsidR="3D3CF6AA" w:rsidRPr="1F68E834">
              <w:rPr>
                <w:sz w:val="16"/>
                <w:szCs w:val="16"/>
              </w:rPr>
              <w:t xml:space="preserve"> udostępnianych danych, mając na uwadze cel, zakres analizy oraz przepisy o ochronie danych osobowych.</w:t>
            </w:r>
          </w:p>
          <w:p w14:paraId="2EA6C3AD" w14:textId="77777777" w:rsidR="0066435A" w:rsidRPr="006F547B" w:rsidRDefault="0066435A" w:rsidP="00B52AF7">
            <w:pPr>
              <w:rPr>
                <w:sz w:val="16"/>
              </w:rPr>
            </w:pPr>
          </w:p>
          <w:p w14:paraId="2EA6C3AE" w14:textId="7C809FE4" w:rsidR="00F54225" w:rsidRPr="006F547B" w:rsidRDefault="00F54225" w:rsidP="00B52AF7">
            <w:pPr>
              <w:rPr>
                <w:sz w:val="16"/>
                <w:szCs w:val="16"/>
              </w:rPr>
            </w:pPr>
            <w:r w:rsidRPr="2185A054">
              <w:rPr>
                <w:sz w:val="16"/>
                <w:szCs w:val="16"/>
              </w:rPr>
              <w:t xml:space="preserve">Pozyskane dane po wykonaniu </w:t>
            </w:r>
            <w:r w:rsidR="00890BA9" w:rsidRPr="2185A054">
              <w:rPr>
                <w:sz w:val="16"/>
                <w:szCs w:val="16"/>
              </w:rPr>
              <w:t>analizy</w:t>
            </w:r>
            <w:r w:rsidRPr="2185A054">
              <w:rPr>
                <w:sz w:val="16"/>
                <w:szCs w:val="16"/>
              </w:rPr>
              <w:t xml:space="preserve"> zostaną usunięte. Zostaną zachowane jedynie wyniki </w:t>
            </w:r>
            <w:r w:rsidR="006F547B" w:rsidRPr="2185A054">
              <w:rPr>
                <w:sz w:val="16"/>
                <w:szCs w:val="16"/>
              </w:rPr>
              <w:t>analiz</w:t>
            </w:r>
            <w:r w:rsidRPr="2185A054">
              <w:rPr>
                <w:sz w:val="16"/>
                <w:szCs w:val="16"/>
              </w:rPr>
              <w:t xml:space="preserve"> (mogą to być np. zagregowane anonimowe dane). </w:t>
            </w:r>
          </w:p>
          <w:p w14:paraId="2EA6C3AF" w14:textId="77777777" w:rsidR="00F54225" w:rsidRPr="00A62D44" w:rsidRDefault="00F54225" w:rsidP="00B52AF7">
            <w:pPr>
              <w:rPr>
                <w:sz w:val="18"/>
              </w:rPr>
            </w:pPr>
          </w:p>
          <w:p w14:paraId="2EA6C3B0" w14:textId="03D3DF3C" w:rsidR="00F54225" w:rsidRPr="00A62D44" w:rsidRDefault="10301CA7" w:rsidP="5ECE1225">
            <w:pPr>
              <w:rPr>
                <w:sz w:val="16"/>
                <w:szCs w:val="16"/>
              </w:rPr>
            </w:pPr>
            <w:r w:rsidRPr="00F2412A">
              <w:rPr>
                <w:sz w:val="16"/>
                <w:szCs w:val="16"/>
              </w:rPr>
              <w:t xml:space="preserve">Źródło danych: </w:t>
            </w:r>
            <w:r w:rsidR="7B64AD03" w:rsidRPr="00F2412A">
              <w:rPr>
                <w:sz w:val="16"/>
                <w:szCs w:val="16"/>
              </w:rPr>
              <w:t>rejestry publiczne i systemy teleinformatyczne prowadzone przez podmioty wymienione w</w:t>
            </w:r>
            <w:r w:rsidR="00F2412A">
              <w:rPr>
                <w:sz w:val="16"/>
                <w:szCs w:val="16"/>
              </w:rPr>
              <w:t xml:space="preserve"> </w:t>
            </w:r>
            <w:r w:rsidR="573AE4A7" w:rsidRPr="006B0B84">
              <w:rPr>
                <w:sz w:val="16"/>
                <w:szCs w:val="16"/>
              </w:rPr>
              <w:t xml:space="preserve">art. 21a ust. 8 </w:t>
            </w:r>
            <w:r w:rsidR="7782532D" w:rsidRPr="00F2412A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 xml:space="preserve"> </w:t>
            </w:r>
            <w:r w:rsidR="08698706" w:rsidRPr="006B0B84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>u</w:t>
            </w:r>
            <w:r w:rsidR="7782532D" w:rsidRPr="006B0B84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>staw</w:t>
            </w:r>
            <w:r w:rsidR="4B316772" w:rsidRPr="006B0B84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>y</w:t>
            </w:r>
            <w:r w:rsidR="7782532D" w:rsidRPr="00F2412A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 xml:space="preserve"> o P</w:t>
            </w:r>
            <w:r w:rsidR="66832FBC" w:rsidRPr="006B0B84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>olskim Instytucie Ekonomicznym</w:t>
            </w:r>
            <w:r w:rsidR="0C7A1421" w:rsidRPr="00F2412A">
              <w:rPr>
                <w:rFonts w:ascii="Calibri" w:eastAsia="Calibri" w:hAnsi="Calibri" w:cs="Calibri"/>
                <w:color w:val="181717"/>
                <w:sz w:val="16"/>
                <w:szCs w:val="16"/>
              </w:rPr>
              <w:t>,</w:t>
            </w:r>
            <w:r w:rsidR="7B64AD03" w:rsidRPr="00F2412A">
              <w:rPr>
                <w:sz w:val="16"/>
                <w:szCs w:val="16"/>
              </w:rPr>
              <w:t xml:space="preserve"> </w:t>
            </w:r>
            <w:r w:rsidRPr="00F2412A">
              <w:rPr>
                <w:sz w:val="16"/>
                <w:szCs w:val="16"/>
              </w:rPr>
              <w:t>określon</w:t>
            </w:r>
            <w:r w:rsidR="7B64AD03" w:rsidRPr="00F2412A">
              <w:rPr>
                <w:sz w:val="16"/>
                <w:szCs w:val="16"/>
              </w:rPr>
              <w:t>e</w:t>
            </w:r>
            <w:r w:rsidRPr="00F2412A">
              <w:rPr>
                <w:sz w:val="16"/>
                <w:szCs w:val="16"/>
              </w:rPr>
              <w:t xml:space="preserve"> podczas </w:t>
            </w:r>
            <w:r w:rsidR="1FDE2380" w:rsidRPr="00F2412A">
              <w:rPr>
                <w:sz w:val="16"/>
                <w:szCs w:val="16"/>
              </w:rPr>
              <w:t>diagnozy zasobów i diagnozy potrzeb</w:t>
            </w:r>
            <w:r w:rsidR="7B64AD03" w:rsidRPr="00F2412A">
              <w:rPr>
                <w:sz w:val="16"/>
                <w:szCs w:val="16"/>
              </w:rPr>
              <w:t xml:space="preserve"> dla każdej z analiz</w:t>
            </w:r>
            <w:r w:rsidRPr="00F2412A">
              <w:rPr>
                <w:sz w:val="16"/>
                <w:szCs w:val="16"/>
              </w:rPr>
              <w:t>.</w:t>
            </w:r>
          </w:p>
          <w:p w14:paraId="2EA6C3B1" w14:textId="77777777" w:rsidR="006F335C" w:rsidRPr="00A62D44" w:rsidRDefault="006F335C" w:rsidP="00B52AF7">
            <w:pPr>
              <w:rPr>
                <w:sz w:val="16"/>
                <w:szCs w:val="16"/>
              </w:rPr>
            </w:pPr>
          </w:p>
          <w:p w14:paraId="2EA6C3B2" w14:textId="13749AFC" w:rsidR="00F54225" w:rsidRPr="00A62D44" w:rsidRDefault="1646C309" w:rsidP="00B52AF7">
            <w:pPr>
              <w:rPr>
                <w:sz w:val="16"/>
                <w:szCs w:val="16"/>
              </w:rPr>
            </w:pPr>
            <w:r w:rsidRPr="1141502F">
              <w:rPr>
                <w:sz w:val="16"/>
                <w:szCs w:val="16"/>
              </w:rPr>
              <w:t>Dane nie będą udostępniane innym podmiotom.</w:t>
            </w:r>
            <w:r w:rsidR="0E8E9A4B" w:rsidRPr="1141502F">
              <w:rPr>
                <w:sz w:val="16"/>
                <w:szCs w:val="16"/>
              </w:rPr>
              <w:t xml:space="preserve"> Wykorzystywanie danych do celów innych niż </w:t>
            </w:r>
            <w:r w:rsidR="0E8E9A4B" w:rsidRPr="00F2412A">
              <w:rPr>
                <w:sz w:val="16"/>
                <w:szCs w:val="16"/>
              </w:rPr>
              <w:t xml:space="preserve">określone w </w:t>
            </w:r>
            <w:r w:rsidR="7CC888D3" w:rsidRPr="00F2412A">
              <w:rPr>
                <w:sz w:val="16"/>
                <w:szCs w:val="16"/>
              </w:rPr>
              <w:t>Ustawie</w:t>
            </w:r>
            <w:r w:rsidR="0E8E9A4B" w:rsidRPr="00F2412A">
              <w:rPr>
                <w:sz w:val="16"/>
                <w:szCs w:val="16"/>
              </w:rPr>
              <w:t xml:space="preserve"> w</w:t>
            </w:r>
            <w:r w:rsidR="0E8E9A4B" w:rsidRPr="1141502F">
              <w:rPr>
                <w:sz w:val="16"/>
                <w:szCs w:val="16"/>
              </w:rPr>
              <w:t xml:space="preserve"> szczególności do podejmowania decyzji lub indywidualnych rozstrzygnięć, jest zabronione. Dane przetwarzane w ramach zintegrowanej platformy analitycznej są usuwane niezwłocznie po przeprowadzeniu analiz, na potrzeby których dane zostały udostępnione</w:t>
            </w:r>
            <w:r w:rsidR="0C7A1421" w:rsidRPr="1141502F">
              <w:rPr>
                <w:sz w:val="16"/>
                <w:szCs w:val="16"/>
              </w:rPr>
              <w:t>.</w:t>
            </w:r>
          </w:p>
          <w:p w14:paraId="2EA6C3B3" w14:textId="77777777" w:rsidR="006F335C" w:rsidRPr="00A62D44" w:rsidRDefault="006F335C" w:rsidP="0066435A">
            <w:pPr>
              <w:rPr>
                <w:sz w:val="16"/>
                <w:szCs w:val="16"/>
              </w:rPr>
            </w:pPr>
          </w:p>
          <w:p w14:paraId="2EA6C3B4" w14:textId="77777777" w:rsidR="00F54225" w:rsidRPr="00890BA9" w:rsidRDefault="00F54225" w:rsidP="0066435A">
            <w:pPr>
              <w:rPr>
                <w:sz w:val="16"/>
                <w:szCs w:val="16"/>
                <w:highlight w:val="yellow"/>
              </w:rPr>
            </w:pPr>
            <w:r w:rsidRPr="00A62D44">
              <w:rPr>
                <w:sz w:val="16"/>
                <w:szCs w:val="16"/>
              </w:rPr>
              <w:t>Operacją mającą wysokie ryzyko jest łączenie wielu baz danych z dużą ilością danych osobowych.</w:t>
            </w:r>
          </w:p>
        </w:tc>
      </w:tr>
      <w:tr w:rsidR="00F54225" w:rsidRPr="00EB3566" w14:paraId="2EA6C3CD" w14:textId="77777777" w:rsidTr="282A000B">
        <w:tc>
          <w:tcPr>
            <w:tcW w:w="567" w:type="dxa"/>
          </w:tcPr>
          <w:p w14:paraId="2EA6C3B6" w14:textId="3C5794B9" w:rsidR="00F54225" w:rsidRDefault="00F54225" w:rsidP="00B52AF7">
            <w:pPr>
              <w:ind w:left="-1106" w:firstLine="1106"/>
            </w:pPr>
            <w:r>
              <w:lastRenderedPageBreak/>
              <w:t>5.</w:t>
            </w:r>
          </w:p>
        </w:tc>
        <w:tc>
          <w:tcPr>
            <w:tcW w:w="1844" w:type="dxa"/>
          </w:tcPr>
          <w:p w14:paraId="2EA6C3B7" w14:textId="77777777" w:rsidR="00F54225" w:rsidRPr="00EB3566" w:rsidRDefault="00F54225" w:rsidP="00B52AF7">
            <w:pPr>
              <w:rPr>
                <w:b/>
                <w:sz w:val="20"/>
              </w:rPr>
            </w:pPr>
            <w:r w:rsidRPr="00EB3566">
              <w:rPr>
                <w:b/>
                <w:sz w:val="20"/>
              </w:rPr>
              <w:t>Zgodność i proporcjonalność</w:t>
            </w:r>
          </w:p>
          <w:p w14:paraId="2EA6C3B8" w14:textId="77777777" w:rsidR="00F54225" w:rsidRPr="00234441" w:rsidRDefault="00F54225" w:rsidP="00B52AF7">
            <w:pPr>
              <w:rPr>
                <w:b/>
                <w:sz w:val="20"/>
              </w:rPr>
            </w:pPr>
          </w:p>
        </w:tc>
        <w:tc>
          <w:tcPr>
            <w:tcW w:w="3118" w:type="dxa"/>
          </w:tcPr>
          <w:p w14:paraId="2EA6C3B9" w14:textId="77777777" w:rsidR="00F54225" w:rsidRPr="002A0928" w:rsidRDefault="002A0928" w:rsidP="00B52AF7">
            <w:pPr>
              <w:rPr>
                <w:b/>
                <w:sz w:val="16"/>
                <w:szCs w:val="16"/>
              </w:rPr>
            </w:pPr>
            <w:r w:rsidRPr="002A0928">
              <w:rPr>
                <w:b/>
                <w:sz w:val="16"/>
                <w:szCs w:val="16"/>
              </w:rPr>
              <w:t>Opisz</w:t>
            </w:r>
            <w:r w:rsidR="00F54225" w:rsidRPr="002A0928">
              <w:rPr>
                <w:b/>
                <w:sz w:val="16"/>
                <w:szCs w:val="16"/>
              </w:rPr>
              <w:t xml:space="preserve"> środki zgodności i proporcjonalności, w szczególności:</w:t>
            </w:r>
          </w:p>
          <w:p w14:paraId="2EA6C3BA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 xml:space="preserve">Jaka jest podstawa prawna przetwarzania? </w:t>
            </w:r>
          </w:p>
          <w:p w14:paraId="2EA6C3BB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 xml:space="preserve">Czy przetwarzanie faktycznie osiąga twoje cele? Czy istnieje inny sposób na osiągnięcie tego samego rezultatu? Jak zapobiegniesz wykorzystaniu danych dla innych powodów? </w:t>
            </w:r>
          </w:p>
          <w:p w14:paraId="2EA6C3BC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 xml:space="preserve">Jak zapewnisz jakość danych i ich minimalizację? </w:t>
            </w:r>
          </w:p>
          <w:p w14:paraId="2EA6C3BD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 xml:space="preserve">Jakie informacje przekażesz osobom, których dane przetwarzasz? Jak pomożesz im realizować ich prawa? </w:t>
            </w:r>
          </w:p>
          <w:p w14:paraId="2EA6C3BE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 xml:space="preserve">Jakie środki podejmiesz w celu zapewnienia zgodności procesorów przetwarzających twoje dane? </w:t>
            </w:r>
          </w:p>
          <w:p w14:paraId="2EA6C3BF" w14:textId="77777777" w:rsidR="00F54225" w:rsidRPr="002A0928" w:rsidRDefault="00F54225" w:rsidP="00B52AF7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A0928">
              <w:rPr>
                <w:sz w:val="16"/>
                <w:szCs w:val="16"/>
              </w:rPr>
              <w:t>Jak się zapewnisz bezpieczeństwo danych przekazywanych za granicę?</w:t>
            </w:r>
          </w:p>
          <w:p w14:paraId="2EA6C3C0" w14:textId="77777777" w:rsidR="00F54225" w:rsidRPr="00691F89" w:rsidRDefault="00F54225" w:rsidP="00B52AF7">
            <w:pPr>
              <w:rPr>
                <w:b/>
                <w:sz w:val="18"/>
              </w:rPr>
            </w:pPr>
          </w:p>
        </w:tc>
        <w:tc>
          <w:tcPr>
            <w:tcW w:w="993" w:type="dxa"/>
          </w:tcPr>
          <w:p w14:paraId="2EA6C3C1" w14:textId="77777777" w:rsidR="00F54225" w:rsidRDefault="0039095F" w:rsidP="0039095F">
            <w:pPr>
              <w:ind w:left="-1106" w:firstLine="1106"/>
              <w:jc w:val="center"/>
            </w:pPr>
            <w:r w:rsidRPr="0066435A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3C2" w14:textId="57DB2B29" w:rsidR="00F54225" w:rsidRPr="00A62D44" w:rsidRDefault="00F2412A" w:rsidP="1141502F">
            <w:p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>P</w:t>
            </w:r>
            <w:r w:rsidR="10301CA7" w:rsidRPr="006B0B84">
              <w:rPr>
                <w:sz w:val="16"/>
                <w:szCs w:val="16"/>
              </w:rPr>
              <w:t xml:space="preserve">odstawa prawna do przetwarzania danych w ZPA to </w:t>
            </w:r>
            <w:r w:rsidR="4EA79D86" w:rsidRPr="006B0B84">
              <w:rPr>
                <w:sz w:val="16"/>
                <w:szCs w:val="16"/>
              </w:rPr>
              <w:t xml:space="preserve">art. </w:t>
            </w:r>
            <w:r w:rsidR="4B286DD0" w:rsidRPr="006B0B84">
              <w:rPr>
                <w:sz w:val="16"/>
                <w:szCs w:val="16"/>
              </w:rPr>
              <w:t>3a</w:t>
            </w:r>
            <w:r w:rsidR="4EA79D86" w:rsidRPr="006B0B84">
              <w:rPr>
                <w:sz w:val="16"/>
                <w:szCs w:val="16"/>
              </w:rPr>
              <w:t xml:space="preserve"> ustawy</w:t>
            </w:r>
            <w:r w:rsidR="02B797CB" w:rsidRPr="006B0B84">
              <w:rPr>
                <w:sz w:val="16"/>
                <w:szCs w:val="16"/>
              </w:rPr>
              <w:t xml:space="preserve"> o Polskim Instytucie Ekonomicznym</w:t>
            </w:r>
            <w:r w:rsidR="4EA79D86" w:rsidRPr="006B0B84">
              <w:rPr>
                <w:sz w:val="16"/>
                <w:szCs w:val="16"/>
              </w:rPr>
              <w:t xml:space="preserve"> </w:t>
            </w:r>
            <w:r w:rsidR="08484C76" w:rsidRPr="1141502F">
              <w:rPr>
                <w:sz w:val="16"/>
                <w:szCs w:val="16"/>
              </w:rPr>
              <w:t xml:space="preserve"> Podstawa działania zintegrowanej platformy analitycznej oraz wykaz danych i rejestrów przetwarzanych na jej potrzeby został ujęty w rozdziale 3a ww. Ustawy.</w:t>
            </w:r>
          </w:p>
          <w:p w14:paraId="2EA6C3C5" w14:textId="77777777" w:rsidR="002A0928" w:rsidRPr="00A62D44" w:rsidRDefault="002A0928" w:rsidP="00B52AF7">
            <w:pPr>
              <w:rPr>
                <w:sz w:val="16"/>
              </w:rPr>
            </w:pPr>
          </w:p>
          <w:p w14:paraId="2EA6C3C6" w14:textId="77777777" w:rsidR="00F54225" w:rsidRPr="00A62D44" w:rsidRDefault="3724A5DC" w:rsidP="7577E5FB">
            <w:pPr>
              <w:rPr>
                <w:sz w:val="16"/>
                <w:szCs w:val="16"/>
              </w:rPr>
            </w:pPr>
            <w:r w:rsidRPr="7577E5FB">
              <w:rPr>
                <w:sz w:val="16"/>
                <w:szCs w:val="16"/>
              </w:rPr>
              <w:t>Żadne dane nie będą przekazywane za granicę.</w:t>
            </w:r>
          </w:p>
          <w:p w14:paraId="2EA6C3C7" w14:textId="77777777" w:rsidR="002A0928" w:rsidRPr="00A62D44" w:rsidRDefault="002A0928" w:rsidP="00B52AF7">
            <w:pPr>
              <w:rPr>
                <w:sz w:val="16"/>
              </w:rPr>
            </w:pPr>
          </w:p>
          <w:p w14:paraId="2EA6C3C8" w14:textId="2C279920" w:rsidR="00F54225" w:rsidRPr="00A62D44" w:rsidRDefault="1646C309" w:rsidP="1141502F">
            <w:pPr>
              <w:rPr>
                <w:sz w:val="16"/>
                <w:szCs w:val="16"/>
              </w:rPr>
            </w:pPr>
            <w:r w:rsidRPr="1141502F">
              <w:rPr>
                <w:sz w:val="16"/>
                <w:szCs w:val="16"/>
              </w:rPr>
              <w:t xml:space="preserve">Bez połączenia danych i bez zaprojektowania odpowiednich wskaźników nie będzie możliwe uzyskanie założonych celów w inny sposób. </w:t>
            </w:r>
            <w:r w:rsidR="73CCD36C" w:rsidRPr="1141502F">
              <w:rPr>
                <w:sz w:val="16"/>
                <w:szCs w:val="16"/>
              </w:rPr>
              <w:t>Zaprojektowane wskaźniki będą załącznikiem do podpisywanych porozumień.</w:t>
            </w:r>
          </w:p>
          <w:p w14:paraId="2EA6C3C9" w14:textId="77777777" w:rsidR="002A0928" w:rsidRPr="00A62D44" w:rsidRDefault="002A0928" w:rsidP="00B52AF7">
            <w:pPr>
              <w:rPr>
                <w:sz w:val="16"/>
              </w:rPr>
            </w:pPr>
          </w:p>
          <w:p w14:paraId="2EA6C3CA" w14:textId="2BB600DA" w:rsidR="00F54225" w:rsidRPr="00A62D44" w:rsidRDefault="00F54225" w:rsidP="00B52AF7">
            <w:pPr>
              <w:rPr>
                <w:sz w:val="16"/>
              </w:rPr>
            </w:pPr>
            <w:r w:rsidRPr="00A62D44">
              <w:rPr>
                <w:sz w:val="16"/>
              </w:rPr>
              <w:t>Minimalizacja danych jest opisana w punkcie 1</w:t>
            </w:r>
            <w:r w:rsidR="00B15FED">
              <w:rPr>
                <w:sz w:val="16"/>
              </w:rPr>
              <w:t>8</w:t>
            </w:r>
            <w:r w:rsidRPr="00A62D44">
              <w:rPr>
                <w:sz w:val="16"/>
              </w:rPr>
              <w:t xml:space="preserve"> niniejszego formularza.</w:t>
            </w:r>
          </w:p>
          <w:p w14:paraId="2EA6C3CB" w14:textId="77777777" w:rsidR="002A0928" w:rsidRPr="00A62D44" w:rsidRDefault="002A0928" w:rsidP="00B52AF7">
            <w:pPr>
              <w:rPr>
                <w:sz w:val="16"/>
              </w:rPr>
            </w:pPr>
          </w:p>
          <w:p w14:paraId="2EA6C3CC" w14:textId="4C7A8F9C" w:rsidR="00F54225" w:rsidRPr="00890BA9" w:rsidRDefault="00F54225" w:rsidP="003F74F4">
            <w:pPr>
              <w:spacing w:line="259" w:lineRule="auto"/>
              <w:rPr>
                <w:sz w:val="16"/>
                <w:szCs w:val="16"/>
                <w:highlight w:val="yellow"/>
              </w:rPr>
            </w:pPr>
            <w:r w:rsidRPr="6A8E7BA8">
              <w:rPr>
                <w:sz w:val="16"/>
                <w:szCs w:val="16"/>
              </w:rPr>
              <w:t xml:space="preserve">Informacje, jakie mogą zostać przekazane w sposób publiczny (wyłącznie na podstawie decyzji właściciela </w:t>
            </w:r>
            <w:r w:rsidR="00890BA9" w:rsidRPr="6A8E7BA8">
              <w:rPr>
                <w:sz w:val="16"/>
                <w:szCs w:val="16"/>
              </w:rPr>
              <w:t>analizy</w:t>
            </w:r>
            <w:r w:rsidRPr="6A8E7BA8">
              <w:rPr>
                <w:sz w:val="16"/>
                <w:szCs w:val="16"/>
              </w:rPr>
              <w:t xml:space="preserve">) będą stanowiły wyniki analiz i będą to </w:t>
            </w:r>
            <w:r w:rsidR="7297FDA7" w:rsidRPr="6A8E7BA8">
              <w:rPr>
                <w:sz w:val="16"/>
                <w:szCs w:val="16"/>
              </w:rPr>
              <w:t xml:space="preserve">tylko </w:t>
            </w:r>
            <w:r w:rsidRPr="6A8E7BA8">
              <w:rPr>
                <w:sz w:val="16"/>
                <w:szCs w:val="16"/>
              </w:rPr>
              <w:t xml:space="preserve">dane zagregowane. Nie będziemy udzielać informacji na temat połączonych danych jednostkowych. Wszystkie </w:t>
            </w:r>
            <w:r w:rsidR="00890BA9" w:rsidRPr="6A8E7BA8">
              <w:rPr>
                <w:sz w:val="16"/>
                <w:szCs w:val="16"/>
              </w:rPr>
              <w:t>analizy</w:t>
            </w:r>
            <w:r w:rsidRPr="6A8E7BA8">
              <w:rPr>
                <w:sz w:val="16"/>
                <w:szCs w:val="16"/>
              </w:rPr>
              <w:t xml:space="preserve"> będą wykonywane </w:t>
            </w:r>
            <w:r w:rsidR="002A0928" w:rsidRPr="6A8E7BA8">
              <w:rPr>
                <w:sz w:val="16"/>
                <w:szCs w:val="16"/>
              </w:rPr>
              <w:t>na danych grupowych (nie planuje</w:t>
            </w:r>
            <w:r w:rsidRPr="6A8E7BA8">
              <w:rPr>
                <w:sz w:val="16"/>
                <w:szCs w:val="16"/>
              </w:rPr>
              <w:t xml:space="preserve"> się analizy dla pojedynczej osoby).  </w:t>
            </w:r>
          </w:p>
        </w:tc>
      </w:tr>
      <w:tr w:rsidR="00F54225" w:rsidRPr="00F52BFE" w14:paraId="2EA6C3DE" w14:textId="77777777" w:rsidTr="282A000B">
        <w:tc>
          <w:tcPr>
            <w:tcW w:w="567" w:type="dxa"/>
          </w:tcPr>
          <w:p w14:paraId="2EA6C3CE" w14:textId="77777777" w:rsidR="00F54225" w:rsidRDefault="00F54225" w:rsidP="00B52AF7">
            <w:pPr>
              <w:ind w:left="-1106" w:firstLine="1106"/>
            </w:pPr>
            <w:r>
              <w:t>6.</w:t>
            </w:r>
          </w:p>
        </w:tc>
        <w:tc>
          <w:tcPr>
            <w:tcW w:w="1844" w:type="dxa"/>
            <w:shd w:val="clear" w:color="auto" w:fill="FFFFFF" w:themeFill="background1"/>
          </w:tcPr>
          <w:p w14:paraId="2EA6C3CF" w14:textId="77777777" w:rsidR="00F54225" w:rsidRPr="00E369A3" w:rsidRDefault="00F54225" w:rsidP="00B52AF7">
            <w:pPr>
              <w:rPr>
                <w:b/>
              </w:rPr>
            </w:pPr>
            <w:r w:rsidRPr="00E369A3">
              <w:rPr>
                <w:b/>
                <w:sz w:val="18"/>
              </w:rPr>
              <w:t>Zakres przetwarzania</w:t>
            </w:r>
          </w:p>
        </w:tc>
        <w:tc>
          <w:tcPr>
            <w:tcW w:w="3118" w:type="dxa"/>
          </w:tcPr>
          <w:p w14:paraId="2EA6C3D0" w14:textId="77777777" w:rsidR="00F54225" w:rsidRPr="009D4D49" w:rsidRDefault="00F54225" w:rsidP="00B52AF7">
            <w:pPr>
              <w:rPr>
                <w:b/>
                <w:sz w:val="16"/>
              </w:rPr>
            </w:pPr>
            <w:r w:rsidRPr="009D4D49">
              <w:rPr>
                <w:b/>
                <w:sz w:val="16"/>
              </w:rPr>
              <w:t>Opisz zakres przetwarzania:</w:t>
            </w:r>
          </w:p>
          <w:p w14:paraId="2EA6C3D1" w14:textId="77777777" w:rsidR="00F54225" w:rsidRPr="009D4D49" w:rsidRDefault="00F54225" w:rsidP="00B52AF7">
            <w:pPr>
              <w:pStyle w:val="Akapitzlist"/>
              <w:numPr>
                <w:ilvl w:val="0"/>
                <w:numId w:val="8"/>
              </w:numPr>
              <w:rPr>
                <w:sz w:val="16"/>
              </w:rPr>
            </w:pPr>
            <w:r w:rsidRPr="009D4D49">
              <w:rPr>
                <w:sz w:val="16"/>
              </w:rPr>
              <w:t xml:space="preserve">Jaki jest rodzaj danych i czy zawierają one szczególne kategorie danych lub </w:t>
            </w:r>
            <w:r w:rsidRPr="009D4D49">
              <w:rPr>
                <w:sz w:val="16"/>
              </w:rPr>
              <w:lastRenderedPageBreak/>
              <w:t>dane dotyczące wyroków skazujących i czynów zabronionych ?</w:t>
            </w:r>
          </w:p>
          <w:p w14:paraId="2EA6C3D2" w14:textId="77777777" w:rsidR="00F54225" w:rsidRPr="009D4D49" w:rsidRDefault="00F54225" w:rsidP="00B52AF7">
            <w:pPr>
              <w:pStyle w:val="Akapitzlist"/>
              <w:numPr>
                <w:ilvl w:val="0"/>
                <w:numId w:val="8"/>
              </w:numPr>
              <w:rPr>
                <w:sz w:val="16"/>
              </w:rPr>
            </w:pPr>
            <w:r w:rsidRPr="009D4D49">
              <w:rPr>
                <w:sz w:val="16"/>
              </w:rPr>
              <w:t>Jak dużo danych będziesz zbierał i używał? Jak często?</w:t>
            </w:r>
          </w:p>
          <w:p w14:paraId="2EA6C3D3" w14:textId="77777777" w:rsidR="00F54225" w:rsidRPr="009D4D49" w:rsidRDefault="00F54225" w:rsidP="00B52AF7">
            <w:pPr>
              <w:pStyle w:val="Akapitzlist"/>
              <w:numPr>
                <w:ilvl w:val="0"/>
                <w:numId w:val="8"/>
              </w:numPr>
              <w:rPr>
                <w:sz w:val="16"/>
              </w:rPr>
            </w:pPr>
            <w:r w:rsidRPr="009D4D49">
              <w:rPr>
                <w:sz w:val="16"/>
              </w:rPr>
              <w:t>Jak długo będziesz je przechowywał i w jaki sposób usuniesz?</w:t>
            </w:r>
          </w:p>
          <w:p w14:paraId="2EA6C3D4" w14:textId="77777777" w:rsidR="00F54225" w:rsidRPr="009D4D49" w:rsidRDefault="00F54225" w:rsidP="00B52AF7">
            <w:pPr>
              <w:pStyle w:val="Akapitzlist"/>
              <w:numPr>
                <w:ilvl w:val="0"/>
                <w:numId w:val="8"/>
              </w:numPr>
              <w:rPr>
                <w:sz w:val="18"/>
              </w:rPr>
            </w:pPr>
            <w:r w:rsidRPr="009D4D49">
              <w:rPr>
                <w:sz w:val="16"/>
              </w:rPr>
              <w:t>Jaki obszar geograficzny obejmuje przetwarzanie?</w:t>
            </w:r>
          </w:p>
          <w:p w14:paraId="2EA6C3D5" w14:textId="77777777" w:rsidR="00F54225" w:rsidRPr="00187FFC" w:rsidRDefault="00F54225" w:rsidP="00B52AF7">
            <w:pPr>
              <w:rPr>
                <w:b/>
                <w:sz w:val="18"/>
              </w:rPr>
            </w:pPr>
          </w:p>
        </w:tc>
        <w:tc>
          <w:tcPr>
            <w:tcW w:w="993" w:type="dxa"/>
          </w:tcPr>
          <w:p w14:paraId="2EA6C3D6" w14:textId="77777777" w:rsidR="00F54225" w:rsidRDefault="0039095F" w:rsidP="0039095F">
            <w:pPr>
              <w:ind w:left="-1106" w:firstLine="1106"/>
              <w:jc w:val="center"/>
            </w:pPr>
            <w:r w:rsidRPr="0066435A">
              <w:rPr>
                <w:sz w:val="18"/>
              </w:rPr>
              <w:lastRenderedPageBreak/>
              <w:t>Nd.</w:t>
            </w:r>
          </w:p>
        </w:tc>
        <w:tc>
          <w:tcPr>
            <w:tcW w:w="4677" w:type="dxa"/>
          </w:tcPr>
          <w:p w14:paraId="2EA6C3D7" w14:textId="5169130A" w:rsidR="00E601BD" w:rsidRPr="00A62D44" w:rsidRDefault="00F54225" w:rsidP="00B52AF7">
            <w:pPr>
              <w:rPr>
                <w:sz w:val="16"/>
              </w:rPr>
            </w:pPr>
            <w:r w:rsidRPr="00A62D44">
              <w:rPr>
                <w:sz w:val="16"/>
              </w:rPr>
              <w:t xml:space="preserve">W </w:t>
            </w:r>
            <w:r w:rsidR="00A62D44" w:rsidRPr="00A62D44">
              <w:rPr>
                <w:sz w:val="16"/>
              </w:rPr>
              <w:t>analizach</w:t>
            </w:r>
            <w:r w:rsidRPr="00A62D44">
              <w:rPr>
                <w:sz w:val="16"/>
              </w:rPr>
              <w:t xml:space="preserve">, które już są zaplanowane w ramach projektu ZPA, przewiduje się, że będą to typowe dane osobowe i nie będą dotyczyły informacji na temat wyroków i czynów zabronionych. </w:t>
            </w:r>
          </w:p>
          <w:p w14:paraId="2EA6C3D8" w14:textId="77777777" w:rsidR="00E601BD" w:rsidRPr="00A62D44" w:rsidRDefault="00E601BD" w:rsidP="00B52AF7">
            <w:pPr>
              <w:rPr>
                <w:sz w:val="16"/>
              </w:rPr>
            </w:pPr>
          </w:p>
          <w:p w14:paraId="2EA6C3D9" w14:textId="3F4E0E62" w:rsidR="00E601BD" w:rsidRPr="00A62D44" w:rsidRDefault="00F54225" w:rsidP="00B52AF7">
            <w:pPr>
              <w:rPr>
                <w:sz w:val="16"/>
              </w:rPr>
            </w:pPr>
            <w:r w:rsidRPr="00A62D44">
              <w:rPr>
                <w:sz w:val="16"/>
              </w:rPr>
              <w:lastRenderedPageBreak/>
              <w:t xml:space="preserve">Tylko te dane, które są potrzebne do wykonania </w:t>
            </w:r>
            <w:r w:rsidR="00A62D44" w:rsidRPr="00A62D44">
              <w:rPr>
                <w:sz w:val="16"/>
              </w:rPr>
              <w:t>analizy</w:t>
            </w:r>
            <w:r w:rsidRPr="00A62D44">
              <w:rPr>
                <w:sz w:val="16"/>
              </w:rPr>
              <w:t xml:space="preserve"> (określone na podstawie diagnozy </w:t>
            </w:r>
            <w:r w:rsidR="00E601BD" w:rsidRPr="00A62D44">
              <w:rPr>
                <w:sz w:val="16"/>
              </w:rPr>
              <w:t xml:space="preserve">zasobów i diagnozy </w:t>
            </w:r>
            <w:proofErr w:type="spellStart"/>
            <w:r w:rsidRPr="00A62D44">
              <w:rPr>
                <w:sz w:val="16"/>
              </w:rPr>
              <w:t>zapotrzebowań</w:t>
            </w:r>
            <w:proofErr w:type="spellEnd"/>
            <w:r w:rsidRPr="00A62D44">
              <w:rPr>
                <w:sz w:val="16"/>
              </w:rPr>
              <w:t xml:space="preserve">) będą przetwarzane. </w:t>
            </w:r>
          </w:p>
          <w:p w14:paraId="2EA6C3DA" w14:textId="77777777" w:rsidR="00E601BD" w:rsidRPr="00A62D44" w:rsidRDefault="00E601BD" w:rsidP="00B52AF7">
            <w:pPr>
              <w:rPr>
                <w:sz w:val="16"/>
              </w:rPr>
            </w:pPr>
          </w:p>
          <w:p w14:paraId="2EA6C3DB" w14:textId="07DAF37D" w:rsidR="00E601BD" w:rsidRPr="00A62D44" w:rsidRDefault="4A0984E9" w:rsidP="5ECE1225">
            <w:pPr>
              <w:rPr>
                <w:sz w:val="16"/>
                <w:szCs w:val="16"/>
              </w:rPr>
            </w:pPr>
            <w:r w:rsidRPr="5ECE1225">
              <w:rPr>
                <w:sz w:val="16"/>
                <w:szCs w:val="16"/>
              </w:rPr>
              <w:t xml:space="preserve">Dane będą przechowywane w formie </w:t>
            </w:r>
            <w:proofErr w:type="spellStart"/>
            <w:r w:rsidRPr="5ECE1225">
              <w:rPr>
                <w:sz w:val="16"/>
                <w:szCs w:val="16"/>
              </w:rPr>
              <w:t>spseudominizowanej</w:t>
            </w:r>
            <w:proofErr w:type="spellEnd"/>
            <w:r w:rsidRPr="5ECE1225">
              <w:rPr>
                <w:sz w:val="16"/>
                <w:szCs w:val="16"/>
              </w:rPr>
              <w:t xml:space="preserve"> podczas trwania </w:t>
            </w:r>
            <w:r w:rsidR="1995C4B0" w:rsidRPr="5ECE1225">
              <w:rPr>
                <w:sz w:val="16"/>
                <w:szCs w:val="16"/>
              </w:rPr>
              <w:t>analizy</w:t>
            </w:r>
            <w:r w:rsidRPr="5ECE1225">
              <w:rPr>
                <w:sz w:val="16"/>
                <w:szCs w:val="16"/>
              </w:rPr>
              <w:t>. Po uzyskaniu odpowiednich rezultatów</w:t>
            </w:r>
            <w:r w:rsidR="007A0B02">
              <w:rPr>
                <w:sz w:val="16"/>
                <w:szCs w:val="16"/>
              </w:rPr>
              <w:t xml:space="preserve"> i wyników analiz</w:t>
            </w:r>
            <w:r w:rsidRPr="5ECE1225">
              <w:rPr>
                <w:sz w:val="16"/>
                <w:szCs w:val="16"/>
              </w:rPr>
              <w:t xml:space="preserve"> dane zo</w:t>
            </w:r>
            <w:r w:rsidR="007A0B02">
              <w:rPr>
                <w:sz w:val="16"/>
                <w:szCs w:val="16"/>
              </w:rPr>
              <w:t>staną usunięte w sposób trwały.</w:t>
            </w:r>
          </w:p>
          <w:p w14:paraId="2EA6C3DC" w14:textId="77777777" w:rsidR="00E601BD" w:rsidRPr="00A62D44" w:rsidRDefault="00E601BD" w:rsidP="00B52AF7">
            <w:pPr>
              <w:rPr>
                <w:sz w:val="16"/>
              </w:rPr>
            </w:pPr>
          </w:p>
          <w:p w14:paraId="2EA6C3DD" w14:textId="77777777" w:rsidR="00F54225" w:rsidRPr="00A62D44" w:rsidRDefault="00F54225" w:rsidP="00B52AF7">
            <w:pPr>
              <w:rPr>
                <w:sz w:val="16"/>
              </w:rPr>
            </w:pPr>
            <w:r w:rsidRPr="00A62D44">
              <w:rPr>
                <w:sz w:val="16"/>
              </w:rPr>
              <w:t>Dane będą przetwarzane na terytorium Polski.</w:t>
            </w:r>
          </w:p>
        </w:tc>
      </w:tr>
      <w:tr w:rsidR="00F54225" w:rsidRPr="00F52BFE" w14:paraId="2EA6C3F3" w14:textId="77777777" w:rsidTr="282A000B">
        <w:trPr>
          <w:trHeight w:val="3866"/>
        </w:trPr>
        <w:tc>
          <w:tcPr>
            <w:tcW w:w="567" w:type="dxa"/>
          </w:tcPr>
          <w:p w14:paraId="2EA6C3DF" w14:textId="77777777" w:rsidR="00F54225" w:rsidRDefault="00F54225" w:rsidP="00B52AF7">
            <w:pPr>
              <w:ind w:left="-1106" w:firstLine="1106"/>
            </w:pPr>
            <w:r>
              <w:lastRenderedPageBreak/>
              <w:t>7.</w:t>
            </w:r>
          </w:p>
        </w:tc>
        <w:tc>
          <w:tcPr>
            <w:tcW w:w="1844" w:type="dxa"/>
          </w:tcPr>
          <w:p w14:paraId="2EA6C3E0" w14:textId="77777777" w:rsidR="00F54225" w:rsidRPr="00E369A3" w:rsidRDefault="00F54225" w:rsidP="00B52AF7">
            <w:pPr>
              <w:rPr>
                <w:b/>
              </w:rPr>
            </w:pPr>
            <w:r w:rsidRPr="00E369A3">
              <w:rPr>
                <w:b/>
                <w:sz w:val="18"/>
              </w:rPr>
              <w:t>Opis kategorii osób, których dane mają być wykorzystane w projekcie</w:t>
            </w:r>
          </w:p>
        </w:tc>
        <w:tc>
          <w:tcPr>
            <w:tcW w:w="3118" w:type="dxa"/>
          </w:tcPr>
          <w:p w14:paraId="2EA6C3E1" w14:textId="77777777" w:rsidR="00F54225" w:rsidRPr="00993043" w:rsidRDefault="00F54225" w:rsidP="00B52AF7">
            <w:pPr>
              <w:rPr>
                <w:b/>
                <w:sz w:val="16"/>
              </w:rPr>
            </w:pPr>
            <w:r w:rsidRPr="00993043">
              <w:rPr>
                <w:b/>
                <w:sz w:val="16"/>
              </w:rPr>
              <w:t>Odpowiadając na to pytanie, wskaż, czyje dane osobowe przetwarzasz.</w:t>
            </w:r>
          </w:p>
          <w:p w14:paraId="2EA6C3E2" w14:textId="77777777" w:rsidR="00F54225" w:rsidRPr="00993043" w:rsidRDefault="00F54225" w:rsidP="00B52AF7">
            <w:pPr>
              <w:rPr>
                <w:b/>
                <w:sz w:val="16"/>
              </w:rPr>
            </w:pPr>
          </w:p>
          <w:p w14:paraId="2EA6C3E3" w14:textId="77777777" w:rsidR="00F54225" w:rsidRPr="00993043" w:rsidRDefault="00F54225" w:rsidP="00B52AF7">
            <w:pPr>
              <w:rPr>
                <w:b/>
                <w:sz w:val="16"/>
              </w:rPr>
            </w:pPr>
            <w:r w:rsidRPr="00993043">
              <w:rPr>
                <w:b/>
                <w:sz w:val="16"/>
              </w:rPr>
              <w:t>Przykładowe kategorie osób, których dane dotyczą:</w:t>
            </w:r>
          </w:p>
          <w:p w14:paraId="2EA6C3E4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obywatele - osoby fizyczne,</w:t>
            </w:r>
          </w:p>
          <w:p w14:paraId="2EA6C3E5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przedstawiciele lub pełnomocnicy obywatela  - osoby fizyczne,</w:t>
            </w:r>
          </w:p>
          <w:p w14:paraId="2EA6C3E6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kontrahenci (dostawcy) - osoby fizyczne prowadzące działalność gospodarczą,</w:t>
            </w:r>
          </w:p>
          <w:p w14:paraId="2EA6C3E7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osoby reprezentujące kontrahentów (dostawców),</w:t>
            </w:r>
          </w:p>
          <w:p w14:paraId="2EA6C3E8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pracownicy,</w:t>
            </w:r>
          </w:p>
          <w:p w14:paraId="2EA6C3E9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osoby współpracujące na podstawie umowy zlecenia / umowy o dzieło itp.,</w:t>
            </w:r>
          </w:p>
          <w:p w14:paraId="2EA6C3EA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kandydaci do pracy,</w:t>
            </w:r>
          </w:p>
          <w:p w14:paraId="2EA6C3EB" w14:textId="77777777" w:rsidR="00F54225" w:rsidRPr="00993043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6"/>
              </w:rPr>
            </w:pPr>
            <w:r w:rsidRPr="00993043">
              <w:rPr>
                <w:sz w:val="16"/>
              </w:rPr>
              <w:t>użytkownicy strony internetowej,</w:t>
            </w:r>
          </w:p>
          <w:p w14:paraId="2EA6C3EC" w14:textId="77777777" w:rsidR="00F54225" w:rsidRPr="000A63CF" w:rsidRDefault="00F54225" w:rsidP="00B52AF7">
            <w:pPr>
              <w:pStyle w:val="Akapitzlist"/>
              <w:numPr>
                <w:ilvl w:val="0"/>
                <w:numId w:val="9"/>
              </w:numPr>
              <w:rPr>
                <w:sz w:val="18"/>
              </w:rPr>
            </w:pPr>
            <w:r w:rsidRPr="00993043">
              <w:rPr>
                <w:sz w:val="16"/>
              </w:rPr>
              <w:t>uczestnicy konkursów.</w:t>
            </w:r>
          </w:p>
        </w:tc>
        <w:tc>
          <w:tcPr>
            <w:tcW w:w="993" w:type="dxa"/>
          </w:tcPr>
          <w:p w14:paraId="2EA6C3ED" w14:textId="77777777" w:rsidR="00F54225" w:rsidRDefault="0039095F" w:rsidP="0039095F">
            <w:pPr>
              <w:ind w:left="-1106" w:firstLine="1106"/>
              <w:jc w:val="center"/>
            </w:pPr>
            <w:r w:rsidRPr="0066435A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3EE" w14:textId="783BA000" w:rsidR="00F54225" w:rsidRPr="00A62D44" w:rsidRDefault="4A0984E9" w:rsidP="5ECE1225">
            <w:pPr>
              <w:rPr>
                <w:sz w:val="16"/>
                <w:szCs w:val="16"/>
              </w:rPr>
            </w:pPr>
            <w:r w:rsidRPr="5ECE1225">
              <w:rPr>
                <w:sz w:val="16"/>
                <w:szCs w:val="16"/>
              </w:rPr>
              <w:t xml:space="preserve">W ramach zaplanowanych </w:t>
            </w:r>
            <w:r w:rsidR="1995C4B0" w:rsidRPr="5ECE1225">
              <w:rPr>
                <w:sz w:val="16"/>
                <w:szCs w:val="16"/>
              </w:rPr>
              <w:t>analiz</w:t>
            </w:r>
            <w:r w:rsidRPr="5ECE1225">
              <w:rPr>
                <w:sz w:val="16"/>
                <w:szCs w:val="16"/>
              </w:rPr>
              <w:t xml:space="preserve"> przewidywane jest przetwarzanie danych osób fizycznych pozyskiwanych z różnych </w:t>
            </w:r>
            <w:r w:rsidR="1995C4B0" w:rsidRPr="5ECE1225">
              <w:rPr>
                <w:sz w:val="16"/>
                <w:szCs w:val="16"/>
              </w:rPr>
              <w:t xml:space="preserve">rejestrów publicznych i systemów teleinformatycznych </w:t>
            </w:r>
            <w:r w:rsidRPr="5ECE1225">
              <w:rPr>
                <w:sz w:val="16"/>
                <w:szCs w:val="16"/>
              </w:rPr>
              <w:t xml:space="preserve">administracji publicznej. </w:t>
            </w:r>
          </w:p>
          <w:p w14:paraId="2EA6C3EF" w14:textId="77777777" w:rsidR="00F54225" w:rsidRPr="00A62D44" w:rsidRDefault="00F54225" w:rsidP="00B52AF7">
            <w:pPr>
              <w:rPr>
                <w:sz w:val="16"/>
              </w:rPr>
            </w:pPr>
          </w:p>
          <w:p w14:paraId="2EA6C3F0" w14:textId="1E01122A" w:rsidR="00F54225" w:rsidRPr="00A62D44" w:rsidRDefault="00F54225" w:rsidP="6DF368F0">
            <w:pPr>
              <w:rPr>
                <w:sz w:val="16"/>
                <w:szCs w:val="16"/>
              </w:rPr>
            </w:pPr>
            <w:r w:rsidRPr="6DF368F0">
              <w:rPr>
                <w:sz w:val="16"/>
                <w:szCs w:val="16"/>
              </w:rPr>
              <w:t>Szczegółowe kategorie osób, które mają być przetwarzane będą zależały od każde</w:t>
            </w:r>
            <w:r w:rsidR="00A62D44" w:rsidRPr="6DF368F0">
              <w:rPr>
                <w:sz w:val="16"/>
                <w:szCs w:val="16"/>
              </w:rPr>
              <w:t>j analizy</w:t>
            </w:r>
            <w:r w:rsidRPr="6DF368F0">
              <w:rPr>
                <w:sz w:val="16"/>
                <w:szCs w:val="16"/>
              </w:rPr>
              <w:t xml:space="preserve"> </w:t>
            </w:r>
            <w:r w:rsidR="00A62D44" w:rsidRPr="6DF368F0">
              <w:rPr>
                <w:sz w:val="16"/>
                <w:szCs w:val="16"/>
              </w:rPr>
              <w:t>wykonywanej</w:t>
            </w:r>
            <w:r w:rsidRPr="6DF368F0">
              <w:rPr>
                <w:sz w:val="16"/>
                <w:szCs w:val="16"/>
              </w:rPr>
              <w:t xml:space="preserve"> przy użyciu infrastruktury ZPA. </w:t>
            </w:r>
          </w:p>
          <w:p w14:paraId="2EA6C3F1" w14:textId="77777777" w:rsidR="00F54225" w:rsidRPr="00A62D44" w:rsidRDefault="00F54225" w:rsidP="00B52AF7">
            <w:pPr>
              <w:rPr>
                <w:sz w:val="16"/>
              </w:rPr>
            </w:pPr>
          </w:p>
          <w:p w14:paraId="2EA6C3F2" w14:textId="28D45B27" w:rsidR="00F54225" w:rsidRPr="00890BA9" w:rsidRDefault="765B93B5" w:rsidP="006B0B84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t xml:space="preserve">Aby poprawnie zidentyfikować kategorie osób, </w:t>
            </w:r>
            <w:r w:rsidR="006B0B84">
              <w:rPr>
                <w:sz w:val="16"/>
                <w:szCs w:val="16"/>
              </w:rPr>
              <w:t>Instytut</w:t>
            </w:r>
            <w:r w:rsidRPr="1F68E834">
              <w:rPr>
                <w:sz w:val="16"/>
                <w:szCs w:val="16"/>
              </w:rPr>
              <w:t xml:space="preserve"> musi zidentyfikować te informacje oraz przeprowadzić własną szczegółową ocenę skutków w kontekście konkretnego badania jako procesu przetwarzania danych.</w:t>
            </w:r>
          </w:p>
        </w:tc>
      </w:tr>
      <w:tr w:rsidR="00F54225" w:rsidRPr="00F52BFE" w14:paraId="2EA6C407" w14:textId="77777777" w:rsidTr="282A000B">
        <w:tc>
          <w:tcPr>
            <w:tcW w:w="567" w:type="dxa"/>
          </w:tcPr>
          <w:p w14:paraId="2EA6C3F4" w14:textId="77777777" w:rsidR="00F54225" w:rsidRDefault="00F54225" w:rsidP="00B52AF7">
            <w:pPr>
              <w:ind w:left="-1106" w:firstLine="1106"/>
            </w:pPr>
            <w:r>
              <w:t>8.</w:t>
            </w:r>
          </w:p>
        </w:tc>
        <w:tc>
          <w:tcPr>
            <w:tcW w:w="1844" w:type="dxa"/>
          </w:tcPr>
          <w:p w14:paraId="2EA6C3F5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EA7E00">
              <w:rPr>
                <w:b/>
                <w:sz w:val="18"/>
              </w:rPr>
              <w:t>Opis kategorii danych osobowych, które mają być wykorzystane w projekcie</w:t>
            </w:r>
          </w:p>
        </w:tc>
        <w:tc>
          <w:tcPr>
            <w:tcW w:w="3118" w:type="dxa"/>
          </w:tcPr>
          <w:p w14:paraId="2EA6C3F6" w14:textId="77777777" w:rsidR="00F54225" w:rsidRPr="0039095F" w:rsidRDefault="00F54225" w:rsidP="00B52AF7">
            <w:pPr>
              <w:rPr>
                <w:b/>
                <w:sz w:val="16"/>
              </w:rPr>
            </w:pPr>
            <w:r w:rsidRPr="0039095F">
              <w:rPr>
                <w:b/>
                <w:sz w:val="16"/>
              </w:rPr>
              <w:t>Jakie przetwarzasz dane dotycząc</w:t>
            </w:r>
            <w:r w:rsidR="0054716A" w:rsidRPr="0039095F">
              <w:rPr>
                <w:b/>
                <w:sz w:val="16"/>
              </w:rPr>
              <w:t>e osób wskazanych powyżej (pkt 7</w:t>
            </w:r>
            <w:r w:rsidRPr="0039095F">
              <w:rPr>
                <w:b/>
                <w:sz w:val="16"/>
              </w:rPr>
              <w:t>).</w:t>
            </w:r>
          </w:p>
          <w:p w14:paraId="2EA6C3F7" w14:textId="77777777" w:rsidR="00F54225" w:rsidRPr="0039095F" w:rsidRDefault="00F54225" w:rsidP="00B52AF7">
            <w:pPr>
              <w:rPr>
                <w:sz w:val="16"/>
              </w:rPr>
            </w:pPr>
          </w:p>
          <w:p w14:paraId="2EA6C3F8" w14:textId="77777777" w:rsidR="00F54225" w:rsidRPr="0039095F" w:rsidRDefault="00F54225" w:rsidP="00B52AF7">
            <w:pPr>
              <w:rPr>
                <w:b/>
                <w:sz w:val="16"/>
              </w:rPr>
            </w:pPr>
            <w:r w:rsidRPr="0039095F">
              <w:rPr>
                <w:b/>
                <w:sz w:val="16"/>
              </w:rPr>
              <w:t>Przykładowo:</w:t>
            </w:r>
          </w:p>
          <w:p w14:paraId="2EA6C3F9" w14:textId="77777777" w:rsidR="00F54225" w:rsidRPr="0039095F" w:rsidRDefault="00F54225" w:rsidP="00B52AF7">
            <w:pPr>
              <w:pStyle w:val="Akapitzlist"/>
              <w:numPr>
                <w:ilvl w:val="0"/>
                <w:numId w:val="11"/>
              </w:numPr>
              <w:rPr>
                <w:sz w:val="16"/>
              </w:rPr>
            </w:pPr>
            <w:r w:rsidRPr="0039095F">
              <w:rPr>
                <w:sz w:val="16"/>
              </w:rPr>
              <w:t>obywatel - imię i nazwisko, numer telefonu, adres e-mail;</w:t>
            </w:r>
          </w:p>
          <w:p w14:paraId="2EA6C3FA" w14:textId="77777777" w:rsidR="00F54225" w:rsidRPr="0039095F" w:rsidRDefault="00F54225" w:rsidP="00B52AF7">
            <w:pPr>
              <w:pStyle w:val="Akapitzlist"/>
              <w:numPr>
                <w:ilvl w:val="0"/>
                <w:numId w:val="11"/>
              </w:numPr>
              <w:rPr>
                <w:sz w:val="16"/>
              </w:rPr>
            </w:pPr>
            <w:r w:rsidRPr="0039095F">
              <w:rPr>
                <w:sz w:val="16"/>
              </w:rPr>
              <w:t>kontrahenci - imię i nazwisko, adres siedziby, NIP.</w:t>
            </w:r>
          </w:p>
          <w:p w14:paraId="2EA6C3FB" w14:textId="77777777" w:rsidR="00F54225" w:rsidRPr="0039095F" w:rsidRDefault="00F54225" w:rsidP="0039095F">
            <w:pPr>
              <w:rPr>
                <w:sz w:val="16"/>
              </w:rPr>
            </w:pPr>
          </w:p>
          <w:p w14:paraId="2EA6C3FC" w14:textId="77777777" w:rsidR="00F54225" w:rsidRPr="0039095F" w:rsidRDefault="00F54225" w:rsidP="00B52AF7">
            <w:pPr>
              <w:rPr>
                <w:sz w:val="16"/>
              </w:rPr>
            </w:pPr>
            <w:r w:rsidRPr="0039095F">
              <w:rPr>
                <w:sz w:val="16"/>
              </w:rPr>
              <w:t xml:space="preserve">Kategorie danych osobowych to np. imię, nazwisko, adres IP, pliki </w:t>
            </w:r>
            <w:proofErr w:type="spellStart"/>
            <w:r w:rsidRPr="0039095F">
              <w:rPr>
                <w:sz w:val="16"/>
              </w:rPr>
              <w:t>cookies</w:t>
            </w:r>
            <w:proofErr w:type="spellEnd"/>
            <w:r w:rsidRPr="0039095F">
              <w:rPr>
                <w:sz w:val="16"/>
              </w:rPr>
              <w:t xml:space="preserve">, linie papilarne, numery ID, wizerunek twarzy/osoby (w tym dane </w:t>
            </w:r>
          </w:p>
          <w:p w14:paraId="2EA6C400" w14:textId="115A32F0" w:rsidR="00F54225" w:rsidRPr="00074DAC" w:rsidRDefault="00F54225" w:rsidP="00B52AF7">
            <w:pPr>
              <w:rPr>
                <w:sz w:val="18"/>
              </w:rPr>
            </w:pPr>
            <w:r w:rsidRPr="0039095F">
              <w:rPr>
                <w:sz w:val="16"/>
              </w:rPr>
              <w:t>z monitoringu), dane o lokalizacji, numer VIN, numer rachunku bankowego, adres zamieszkania, adres zameldowania, nr dowodu osobistego, nr paszportu, nr prawa jazdy, PESEL, NIP,  REGON, wykształcenie, zawód, stanowisko, stan rodzinny, imiona rodziców, sygn. akt / nr decyzji w przypadku orzeczeń sądowych, administracyjnych, jednostki chorobowe, nałogi, informacje o aktywności użytkownika strony internetowej, informacje o przebiegu współpracy (np. historia zamówień).</w:t>
            </w:r>
          </w:p>
        </w:tc>
        <w:tc>
          <w:tcPr>
            <w:tcW w:w="993" w:type="dxa"/>
          </w:tcPr>
          <w:p w14:paraId="2EA6C401" w14:textId="77777777" w:rsidR="00F54225" w:rsidRDefault="00F54225" w:rsidP="0039095F">
            <w:pPr>
              <w:ind w:left="-1106" w:firstLine="1106"/>
            </w:pPr>
          </w:p>
        </w:tc>
        <w:tc>
          <w:tcPr>
            <w:tcW w:w="4677" w:type="dxa"/>
          </w:tcPr>
          <w:p w14:paraId="2EA6C402" w14:textId="74D93F2A" w:rsidR="00F54225" w:rsidRPr="00A62D44" w:rsidRDefault="00F54225" w:rsidP="6DF368F0">
            <w:pPr>
              <w:rPr>
                <w:sz w:val="16"/>
                <w:szCs w:val="16"/>
              </w:rPr>
            </w:pPr>
            <w:r w:rsidRPr="6DF368F0">
              <w:rPr>
                <w:sz w:val="16"/>
                <w:szCs w:val="16"/>
              </w:rPr>
              <w:t>Kategorie danych, których mają być przetwarzane będą zależały od każde</w:t>
            </w:r>
            <w:r w:rsidR="00A62D44" w:rsidRPr="6DF368F0">
              <w:rPr>
                <w:sz w:val="16"/>
                <w:szCs w:val="16"/>
              </w:rPr>
              <w:t>j analizy</w:t>
            </w:r>
            <w:r w:rsidRPr="6DF368F0">
              <w:rPr>
                <w:sz w:val="16"/>
                <w:szCs w:val="16"/>
              </w:rPr>
              <w:t xml:space="preserve"> wykonywane</w:t>
            </w:r>
            <w:r w:rsidR="00A62D44" w:rsidRPr="6DF368F0">
              <w:rPr>
                <w:sz w:val="16"/>
                <w:szCs w:val="16"/>
              </w:rPr>
              <w:t>j</w:t>
            </w:r>
            <w:r w:rsidRPr="6DF368F0">
              <w:rPr>
                <w:sz w:val="16"/>
                <w:szCs w:val="16"/>
              </w:rPr>
              <w:t xml:space="preserve"> przy użyciu infrastruktury ZPA. Szczegółowe kategorie danych, które mają być przetwarzane będą zależały od każde</w:t>
            </w:r>
            <w:r w:rsidR="00A62D44" w:rsidRPr="6DF368F0">
              <w:rPr>
                <w:sz w:val="16"/>
                <w:szCs w:val="16"/>
              </w:rPr>
              <w:t>j analizy</w:t>
            </w:r>
            <w:r w:rsidRPr="6DF368F0">
              <w:rPr>
                <w:sz w:val="16"/>
                <w:szCs w:val="16"/>
              </w:rPr>
              <w:t>.</w:t>
            </w:r>
            <w:r w:rsidR="0052647C">
              <w:rPr>
                <w:sz w:val="16"/>
                <w:szCs w:val="16"/>
              </w:rPr>
              <w:t xml:space="preserve"> Typy danych są określone w zaprojektowanych wskaźnikach stanowiących późniejszy załącznik do podpisywanych porozumień.</w:t>
            </w:r>
          </w:p>
          <w:p w14:paraId="2EA6C403" w14:textId="77777777" w:rsidR="00F54225" w:rsidRPr="00A62D44" w:rsidRDefault="00F54225" w:rsidP="00B52AF7">
            <w:pPr>
              <w:rPr>
                <w:sz w:val="16"/>
              </w:rPr>
            </w:pPr>
          </w:p>
          <w:p w14:paraId="2EA6C404" w14:textId="540647C1" w:rsidR="00F54225" w:rsidRPr="00A62D44" w:rsidRDefault="32775800" w:rsidP="1F68E834">
            <w:pPr>
              <w:rPr>
                <w:sz w:val="16"/>
                <w:szCs w:val="16"/>
              </w:rPr>
            </w:pPr>
            <w:r w:rsidRPr="1F68E834">
              <w:rPr>
                <w:sz w:val="16"/>
                <w:szCs w:val="16"/>
              </w:rPr>
              <w:t xml:space="preserve">Aby poprawnie zidentyfikować kategorie osób, </w:t>
            </w:r>
            <w:r w:rsidR="006B0B84">
              <w:rPr>
                <w:sz w:val="16"/>
                <w:szCs w:val="16"/>
              </w:rPr>
              <w:t>Instytut</w:t>
            </w:r>
            <w:r w:rsidRPr="1F68E834">
              <w:rPr>
                <w:sz w:val="16"/>
                <w:szCs w:val="16"/>
              </w:rPr>
              <w:t xml:space="preserve">) musi </w:t>
            </w:r>
            <w:r w:rsidR="765B93B5" w:rsidRPr="1F68E834">
              <w:rPr>
                <w:sz w:val="16"/>
                <w:szCs w:val="16"/>
              </w:rPr>
              <w:t>zidentyfikować te informacje w formie d</w:t>
            </w:r>
            <w:r w:rsidR="096781BB" w:rsidRPr="1F68E834">
              <w:rPr>
                <w:sz w:val="16"/>
                <w:szCs w:val="16"/>
              </w:rPr>
              <w:t xml:space="preserve">iagnozy zasobów i diagnozy </w:t>
            </w:r>
            <w:proofErr w:type="spellStart"/>
            <w:r w:rsidRPr="1F68E834">
              <w:rPr>
                <w:sz w:val="16"/>
                <w:szCs w:val="16"/>
              </w:rPr>
              <w:t>zapotrzebowań</w:t>
            </w:r>
            <w:proofErr w:type="spellEnd"/>
            <w:r w:rsidR="765B93B5" w:rsidRPr="1F68E834">
              <w:rPr>
                <w:sz w:val="16"/>
                <w:szCs w:val="16"/>
              </w:rPr>
              <w:t xml:space="preserve">. </w:t>
            </w:r>
          </w:p>
          <w:p w14:paraId="2EA6C405" w14:textId="77777777" w:rsidR="00F54225" w:rsidRPr="00A62D44" w:rsidRDefault="00F54225" w:rsidP="00B52AF7">
            <w:pPr>
              <w:rPr>
                <w:sz w:val="16"/>
              </w:rPr>
            </w:pPr>
          </w:p>
          <w:p w14:paraId="2EA6C406" w14:textId="78036740" w:rsidR="00F54225" w:rsidRPr="00890BA9" w:rsidRDefault="00F54225" w:rsidP="00A62D44">
            <w:pPr>
              <w:rPr>
                <w:sz w:val="16"/>
                <w:highlight w:val="yellow"/>
              </w:rPr>
            </w:pPr>
            <w:r w:rsidRPr="00A62D44">
              <w:rPr>
                <w:sz w:val="16"/>
              </w:rPr>
              <w:t>Kategorie danych zostaną opisane i określone podczas fazy przygotowawczej (diagnoza zasobów</w:t>
            </w:r>
            <w:r w:rsidR="0052647C">
              <w:rPr>
                <w:sz w:val="16"/>
              </w:rPr>
              <w:t xml:space="preserve"> oraz zaprojektowane wskaźniki uzasadniające wykorzystanie poszczególnych danych</w:t>
            </w:r>
            <w:r w:rsidRPr="00A62D44">
              <w:rPr>
                <w:sz w:val="16"/>
              </w:rPr>
              <w:t>) poszczególne</w:t>
            </w:r>
            <w:r w:rsidR="00A62D44" w:rsidRPr="00A62D44">
              <w:rPr>
                <w:sz w:val="16"/>
              </w:rPr>
              <w:t>j analizy</w:t>
            </w:r>
            <w:r w:rsidRPr="00A62D44">
              <w:rPr>
                <w:sz w:val="16"/>
              </w:rPr>
              <w:t xml:space="preserve">. W pierwszej kolejności zostaną opisane wszystkie kategorie danych w </w:t>
            </w:r>
            <w:r w:rsidR="00A62D44" w:rsidRPr="00A62D44">
              <w:rPr>
                <w:sz w:val="16"/>
              </w:rPr>
              <w:t>rejestrach publicznych i systemach teleinformatycznych</w:t>
            </w:r>
            <w:r w:rsidRPr="00A62D44">
              <w:rPr>
                <w:sz w:val="16"/>
              </w:rPr>
              <w:t xml:space="preserve">, a następnie (na podstawie zaprojektowanych wskaźników) określone będą kategorie danych konieczne do realizacji konkretnych </w:t>
            </w:r>
            <w:r w:rsidR="00A62D44" w:rsidRPr="00A62D44">
              <w:rPr>
                <w:sz w:val="16"/>
              </w:rPr>
              <w:t>analiz.</w:t>
            </w:r>
          </w:p>
        </w:tc>
      </w:tr>
      <w:tr w:rsidR="00F54225" w:rsidRPr="00F52BFE" w14:paraId="2EA6C40F" w14:textId="77777777" w:rsidTr="282A000B">
        <w:tc>
          <w:tcPr>
            <w:tcW w:w="567" w:type="dxa"/>
          </w:tcPr>
          <w:p w14:paraId="2EA6C408" w14:textId="77777777" w:rsidR="00F54225" w:rsidRDefault="00F54225" w:rsidP="00B52AF7">
            <w:pPr>
              <w:ind w:left="-1106" w:firstLine="1106"/>
            </w:pPr>
            <w:r>
              <w:t>9.</w:t>
            </w:r>
          </w:p>
        </w:tc>
        <w:tc>
          <w:tcPr>
            <w:tcW w:w="1844" w:type="dxa"/>
          </w:tcPr>
          <w:p w14:paraId="2EA6C409" w14:textId="77777777" w:rsidR="00F54225" w:rsidRPr="00737F33" w:rsidRDefault="00F54225" w:rsidP="00B52AF7">
            <w:pPr>
              <w:rPr>
                <w:b/>
              </w:rPr>
            </w:pPr>
            <w:r w:rsidRPr="00737F33">
              <w:rPr>
                <w:b/>
                <w:sz w:val="18"/>
              </w:rPr>
              <w:t xml:space="preserve">Czy projekt jest skierowany do osób w wieku poniżej 16 lat lub dane dzieci poniżej 16 r.ż. </w:t>
            </w:r>
            <w:r w:rsidR="00EF2FC8">
              <w:rPr>
                <w:b/>
                <w:sz w:val="18"/>
              </w:rPr>
              <w:t xml:space="preserve">będą </w:t>
            </w:r>
            <w:r w:rsidR="00EF2FC8">
              <w:rPr>
                <w:b/>
                <w:sz w:val="18"/>
              </w:rPr>
              <w:lastRenderedPageBreak/>
              <w:t>wykorzystywane w procesie?</w:t>
            </w:r>
          </w:p>
        </w:tc>
        <w:tc>
          <w:tcPr>
            <w:tcW w:w="3118" w:type="dxa"/>
          </w:tcPr>
          <w:p w14:paraId="2EA6C40A" w14:textId="77777777" w:rsidR="00F54225" w:rsidRPr="007E0930" w:rsidRDefault="007E0930" w:rsidP="007E0930">
            <w:pPr>
              <w:rPr>
                <w:b/>
                <w:sz w:val="18"/>
              </w:rPr>
            </w:pPr>
            <w:r w:rsidRPr="0039095F">
              <w:rPr>
                <w:b/>
                <w:sz w:val="16"/>
              </w:rPr>
              <w:lastRenderedPageBreak/>
              <w:t>Jeżeli to jest planowane wykorzystywanie danych osób w wieku poniżej 16 lat, opisz w jakim zakresie będą</w:t>
            </w:r>
            <w:r w:rsidR="00031E48" w:rsidRPr="0039095F">
              <w:rPr>
                <w:b/>
                <w:sz w:val="16"/>
              </w:rPr>
              <w:t xml:space="preserve"> </w:t>
            </w:r>
            <w:r w:rsidRPr="0039095F">
              <w:rPr>
                <w:b/>
                <w:sz w:val="16"/>
              </w:rPr>
              <w:t xml:space="preserve">one przetwarzane. </w:t>
            </w:r>
          </w:p>
        </w:tc>
        <w:tc>
          <w:tcPr>
            <w:tcW w:w="993" w:type="dxa"/>
          </w:tcPr>
          <w:p w14:paraId="2EA6C40B" w14:textId="77777777" w:rsidR="00F54225" w:rsidRPr="005B5C14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5B5C14">
              <w:rPr>
                <w:b/>
              </w:rPr>
              <w:t>TAK</w:t>
            </w:r>
          </w:p>
        </w:tc>
        <w:tc>
          <w:tcPr>
            <w:tcW w:w="4677" w:type="dxa"/>
          </w:tcPr>
          <w:p w14:paraId="2EA6C40C" w14:textId="4D9BB2CF" w:rsidR="00F54225" w:rsidRPr="00A62D44" w:rsidRDefault="00F54225" w:rsidP="00B52AF7">
            <w:pPr>
              <w:rPr>
                <w:sz w:val="16"/>
              </w:rPr>
            </w:pPr>
            <w:r w:rsidRPr="00A62D44">
              <w:rPr>
                <w:sz w:val="16"/>
              </w:rPr>
              <w:t xml:space="preserve">Niektóre z zaplanowanych </w:t>
            </w:r>
            <w:r w:rsidR="00A62D44" w:rsidRPr="00A62D44">
              <w:rPr>
                <w:sz w:val="16"/>
              </w:rPr>
              <w:t>analiz</w:t>
            </w:r>
            <w:r w:rsidRPr="00A62D44">
              <w:rPr>
                <w:sz w:val="16"/>
              </w:rPr>
              <w:t xml:space="preserve"> (np. Trajektorie edukacyjne dzieci i młodzieży oraz Aktywizacja zawodowa absolwentów szkół) będą z dużym prawdopodobieństwem przetwarzały dane osób w wieku poniżej 16 lat. </w:t>
            </w:r>
          </w:p>
          <w:p w14:paraId="2EA6C40D" w14:textId="77777777" w:rsidR="00F54225" w:rsidRPr="00A62D44" w:rsidRDefault="00F54225" w:rsidP="00B52AF7">
            <w:pPr>
              <w:rPr>
                <w:sz w:val="16"/>
              </w:rPr>
            </w:pPr>
          </w:p>
          <w:p w14:paraId="2EA6C40E" w14:textId="20229DCC" w:rsidR="00F54225" w:rsidRPr="00890BA9" w:rsidRDefault="765B93B5" w:rsidP="1F68E834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lastRenderedPageBreak/>
              <w:t>Szczegółowe informacje na ten temat wieku osób, których dane będą analizowane, posiada</w:t>
            </w:r>
            <w:r w:rsidR="76C51C59" w:rsidRPr="1F68E834">
              <w:rPr>
                <w:sz w:val="16"/>
                <w:szCs w:val="16"/>
              </w:rPr>
              <w:t xml:space="preserve"> </w:t>
            </w:r>
            <w:r w:rsidR="006B0B84" w:rsidRPr="1F68E834">
              <w:rPr>
                <w:sz w:val="16"/>
                <w:szCs w:val="16"/>
              </w:rPr>
              <w:t>Instytut</w:t>
            </w:r>
            <w:r w:rsidR="76C51C59" w:rsidRPr="1F68E834">
              <w:rPr>
                <w:sz w:val="16"/>
                <w:szCs w:val="16"/>
              </w:rPr>
              <w:t xml:space="preserve"> oraz w szczególnych przypadkach</w:t>
            </w:r>
            <w:r w:rsidR="32775800" w:rsidRPr="1F68E834">
              <w:rPr>
                <w:sz w:val="16"/>
                <w:szCs w:val="16"/>
              </w:rPr>
              <w:t xml:space="preserve"> podmioty inicjujące analizy </w:t>
            </w:r>
            <w:r w:rsidRPr="1F68E834">
              <w:rPr>
                <w:sz w:val="16"/>
                <w:szCs w:val="16"/>
              </w:rPr>
              <w:t xml:space="preserve">odpowiedzialne za wykonanie diagnozy zasobów u każdego z </w:t>
            </w:r>
            <w:r w:rsidR="32775800" w:rsidRPr="1F68E834">
              <w:rPr>
                <w:sz w:val="16"/>
                <w:szCs w:val="16"/>
              </w:rPr>
              <w:t>właścicieli</w:t>
            </w:r>
            <w:r w:rsidRPr="1F68E834">
              <w:rPr>
                <w:sz w:val="16"/>
                <w:szCs w:val="16"/>
              </w:rPr>
              <w:t xml:space="preserve"> danych i identyfikację danych, które będą niezbędne do wykonania każde</w:t>
            </w:r>
            <w:r w:rsidR="32775800" w:rsidRPr="1F68E834">
              <w:rPr>
                <w:sz w:val="16"/>
                <w:szCs w:val="16"/>
              </w:rPr>
              <w:t>j</w:t>
            </w:r>
            <w:r w:rsidRPr="1F68E834">
              <w:rPr>
                <w:sz w:val="16"/>
                <w:szCs w:val="16"/>
              </w:rPr>
              <w:t xml:space="preserve"> z </w:t>
            </w:r>
            <w:r w:rsidR="32775800" w:rsidRPr="1F68E834">
              <w:rPr>
                <w:sz w:val="16"/>
                <w:szCs w:val="16"/>
              </w:rPr>
              <w:t>analiz</w:t>
            </w:r>
            <w:r w:rsidRPr="1F68E834">
              <w:rPr>
                <w:sz w:val="16"/>
                <w:szCs w:val="16"/>
              </w:rPr>
              <w:t>.</w:t>
            </w:r>
          </w:p>
        </w:tc>
      </w:tr>
      <w:tr w:rsidR="00F54225" w:rsidRPr="00911D27" w14:paraId="2EA6C41C" w14:textId="77777777" w:rsidTr="282A000B">
        <w:tc>
          <w:tcPr>
            <w:tcW w:w="567" w:type="dxa"/>
          </w:tcPr>
          <w:p w14:paraId="2EA6C410" w14:textId="77777777" w:rsidR="00F54225" w:rsidRDefault="00F54225" w:rsidP="00B52AF7">
            <w:pPr>
              <w:ind w:left="-1106" w:firstLine="1106"/>
            </w:pPr>
            <w:r>
              <w:lastRenderedPageBreak/>
              <w:t>10.</w:t>
            </w:r>
          </w:p>
        </w:tc>
        <w:tc>
          <w:tcPr>
            <w:tcW w:w="1844" w:type="dxa"/>
          </w:tcPr>
          <w:p w14:paraId="2EA6C411" w14:textId="77777777" w:rsidR="00F54225" w:rsidRPr="00292EF6" w:rsidRDefault="00F54225" w:rsidP="00B52AF7">
            <w:pPr>
              <w:rPr>
                <w:b/>
              </w:rPr>
            </w:pPr>
            <w:r w:rsidRPr="008C63DB">
              <w:rPr>
                <w:b/>
                <w:sz w:val="18"/>
              </w:rPr>
              <w:t>Skąd pochodzą dane, które mają być wykorzystywane w projekcie?</w:t>
            </w:r>
          </w:p>
        </w:tc>
        <w:tc>
          <w:tcPr>
            <w:tcW w:w="3118" w:type="dxa"/>
          </w:tcPr>
          <w:p w14:paraId="2EA6C412" w14:textId="77777777" w:rsidR="00F54225" w:rsidRPr="0039095F" w:rsidRDefault="00F54225" w:rsidP="00B52AF7">
            <w:pPr>
              <w:rPr>
                <w:b/>
                <w:sz w:val="16"/>
              </w:rPr>
            </w:pPr>
            <w:r w:rsidRPr="0039095F">
              <w:rPr>
                <w:b/>
                <w:sz w:val="16"/>
              </w:rPr>
              <w:t>Wskaż, skąd pochodzą dane:</w:t>
            </w:r>
          </w:p>
          <w:p w14:paraId="2EA6C413" w14:textId="77777777" w:rsidR="00F54225" w:rsidRPr="0039095F" w:rsidRDefault="00F54225" w:rsidP="00B52AF7">
            <w:pPr>
              <w:pStyle w:val="Akapitzlist"/>
              <w:numPr>
                <w:ilvl w:val="0"/>
                <w:numId w:val="10"/>
              </w:numPr>
              <w:rPr>
                <w:sz w:val="16"/>
              </w:rPr>
            </w:pPr>
            <w:r w:rsidRPr="0039095F">
              <w:rPr>
                <w:sz w:val="16"/>
              </w:rPr>
              <w:t>osoba będzie podawała dane samodzielnie;</w:t>
            </w:r>
          </w:p>
          <w:p w14:paraId="2EA6C414" w14:textId="77777777" w:rsidR="00F54225" w:rsidRPr="0039095F" w:rsidRDefault="00F54225" w:rsidP="00B52AF7">
            <w:pPr>
              <w:pStyle w:val="Akapitzlist"/>
              <w:numPr>
                <w:ilvl w:val="0"/>
                <w:numId w:val="10"/>
              </w:numPr>
              <w:rPr>
                <w:sz w:val="16"/>
              </w:rPr>
            </w:pPr>
            <w:r w:rsidRPr="0039095F">
              <w:rPr>
                <w:sz w:val="16"/>
              </w:rPr>
              <w:t>kto inny będzie podawał dane tej osoby;</w:t>
            </w:r>
          </w:p>
          <w:p w14:paraId="2EA6C415" w14:textId="77777777" w:rsidR="00F54225" w:rsidRPr="00094DBD" w:rsidRDefault="00F54225" w:rsidP="00B52AF7">
            <w:pPr>
              <w:pStyle w:val="Akapitzlist"/>
              <w:numPr>
                <w:ilvl w:val="0"/>
                <w:numId w:val="10"/>
              </w:numPr>
              <w:rPr>
                <w:sz w:val="18"/>
              </w:rPr>
            </w:pPr>
            <w:r w:rsidRPr="0039095F">
              <w:rPr>
                <w:sz w:val="16"/>
              </w:rPr>
              <w:t>wykorzystywane będą dane już posiadane przez administratora.</w:t>
            </w:r>
          </w:p>
        </w:tc>
        <w:tc>
          <w:tcPr>
            <w:tcW w:w="993" w:type="dxa"/>
          </w:tcPr>
          <w:p w14:paraId="2EA6C416" w14:textId="77777777" w:rsidR="00F54225" w:rsidRDefault="00F54225" w:rsidP="0039095F">
            <w:pPr>
              <w:ind w:left="-1106" w:firstLine="1106"/>
            </w:pPr>
          </w:p>
        </w:tc>
        <w:tc>
          <w:tcPr>
            <w:tcW w:w="4677" w:type="dxa"/>
          </w:tcPr>
          <w:p w14:paraId="6F8888F6" w14:textId="3FEAFA48" w:rsidR="00791BC8" w:rsidRDefault="00F54225" w:rsidP="6DF368F0">
            <w:pPr>
              <w:rPr>
                <w:sz w:val="16"/>
                <w:szCs w:val="16"/>
              </w:rPr>
            </w:pPr>
            <w:r w:rsidRPr="6A8E7BA8">
              <w:rPr>
                <w:sz w:val="16"/>
                <w:szCs w:val="16"/>
              </w:rPr>
              <w:t xml:space="preserve">Źródłami danych są </w:t>
            </w:r>
            <w:r w:rsidR="007A4DE3" w:rsidRPr="6A8E7BA8">
              <w:rPr>
                <w:sz w:val="16"/>
                <w:szCs w:val="16"/>
              </w:rPr>
              <w:t xml:space="preserve">rejestry publiczne i systemy teleinformatyczne, z których udostępniane są niezbędne dane na potrzeby prowadzenia analiz. Podmioty je prowadzących są </w:t>
            </w:r>
            <w:r w:rsidR="392D5F15" w:rsidRPr="6A8E7BA8">
              <w:rPr>
                <w:sz w:val="16"/>
                <w:szCs w:val="16"/>
              </w:rPr>
              <w:t>z</w:t>
            </w:r>
            <w:r w:rsidR="007A4DE3" w:rsidRPr="6A8E7BA8">
              <w:rPr>
                <w:sz w:val="16"/>
                <w:szCs w:val="16"/>
              </w:rPr>
              <w:t>obowiązane do przekazywania danych pochodzących z tych rejestrów i systemów na mocy rozporządzenia.</w:t>
            </w:r>
          </w:p>
          <w:p w14:paraId="6737F668" w14:textId="77777777" w:rsidR="007A4DE3" w:rsidRDefault="007A4DE3" w:rsidP="00B52AF7">
            <w:pPr>
              <w:rPr>
                <w:sz w:val="16"/>
              </w:rPr>
            </w:pPr>
          </w:p>
          <w:p w14:paraId="2EA6C41A" w14:textId="77777777" w:rsidR="00F54225" w:rsidRPr="006B0B84" w:rsidRDefault="00F54225" w:rsidP="1F68E834">
            <w:pPr>
              <w:rPr>
                <w:sz w:val="16"/>
                <w:szCs w:val="16"/>
                <w:highlight w:val="yellow"/>
              </w:rPr>
            </w:pPr>
          </w:p>
          <w:p w14:paraId="2EA6C41B" w14:textId="061C8766" w:rsidR="00F54225" w:rsidRPr="00890BA9" w:rsidRDefault="765B93B5" w:rsidP="1F68E834">
            <w:pPr>
              <w:rPr>
                <w:sz w:val="16"/>
                <w:szCs w:val="16"/>
                <w:highlight w:val="yellow"/>
              </w:rPr>
            </w:pPr>
            <w:r w:rsidRPr="006B0B84">
              <w:rPr>
                <w:sz w:val="16"/>
                <w:szCs w:val="16"/>
              </w:rPr>
              <w:t xml:space="preserve">Dokładna lista </w:t>
            </w:r>
            <w:r w:rsidR="6AF60D21" w:rsidRPr="006B0B84">
              <w:rPr>
                <w:sz w:val="16"/>
                <w:szCs w:val="16"/>
              </w:rPr>
              <w:t>rejestrów publicznych i systemów teleinformatycznych</w:t>
            </w:r>
            <w:r w:rsidRPr="006B0B84">
              <w:rPr>
                <w:sz w:val="16"/>
                <w:szCs w:val="16"/>
              </w:rPr>
              <w:t xml:space="preserve">, z których dane będą pozyskiwane jest identyfikowana przez </w:t>
            </w:r>
            <w:r w:rsidR="6AF60D21" w:rsidRPr="006B0B84">
              <w:rPr>
                <w:sz w:val="16"/>
                <w:szCs w:val="16"/>
              </w:rPr>
              <w:t>inicjatorów analiz</w:t>
            </w:r>
            <w:r w:rsidRPr="006B0B84">
              <w:rPr>
                <w:sz w:val="16"/>
                <w:szCs w:val="16"/>
              </w:rPr>
              <w:t xml:space="preserve"> wykonujący</w:t>
            </w:r>
            <w:r w:rsidR="6AF60D21" w:rsidRPr="006B0B84">
              <w:rPr>
                <w:sz w:val="16"/>
                <w:szCs w:val="16"/>
              </w:rPr>
              <w:t>ch</w:t>
            </w:r>
            <w:r w:rsidRPr="006B0B84">
              <w:rPr>
                <w:sz w:val="16"/>
                <w:szCs w:val="16"/>
              </w:rPr>
              <w:t xml:space="preserve"> diag</w:t>
            </w:r>
            <w:r w:rsidR="6AF60D21" w:rsidRPr="006B0B84">
              <w:rPr>
                <w:sz w:val="16"/>
                <w:szCs w:val="16"/>
              </w:rPr>
              <w:t>nozę zasobów</w:t>
            </w:r>
            <w:r w:rsidRPr="006B0B84">
              <w:rPr>
                <w:sz w:val="16"/>
                <w:szCs w:val="16"/>
              </w:rPr>
              <w:t>.</w:t>
            </w:r>
            <w:r w:rsidRPr="1F68E834">
              <w:rPr>
                <w:sz w:val="16"/>
                <w:szCs w:val="16"/>
              </w:rPr>
              <w:t xml:space="preserve">  </w:t>
            </w:r>
          </w:p>
        </w:tc>
      </w:tr>
      <w:tr w:rsidR="00F54225" w:rsidRPr="00016C58" w14:paraId="2EA6C437" w14:textId="77777777" w:rsidTr="282A000B">
        <w:tc>
          <w:tcPr>
            <w:tcW w:w="567" w:type="dxa"/>
          </w:tcPr>
          <w:p w14:paraId="2EA6C41D" w14:textId="77777777" w:rsidR="00F54225" w:rsidRDefault="00F54225" w:rsidP="00B52AF7">
            <w:pPr>
              <w:ind w:left="-1106" w:firstLine="1106"/>
            </w:pPr>
            <w:r>
              <w:t>11.</w:t>
            </w:r>
          </w:p>
        </w:tc>
        <w:tc>
          <w:tcPr>
            <w:tcW w:w="1844" w:type="dxa"/>
          </w:tcPr>
          <w:p w14:paraId="2EA6C41E" w14:textId="77777777" w:rsidR="00F54225" w:rsidRPr="003D18D9" w:rsidRDefault="00F54225" w:rsidP="00B52AF7">
            <w:pPr>
              <w:rPr>
                <w:b/>
                <w:sz w:val="18"/>
                <w:szCs w:val="18"/>
              </w:rPr>
            </w:pPr>
            <w:r w:rsidRPr="003D18D9">
              <w:rPr>
                <w:b/>
                <w:sz w:val="18"/>
                <w:szCs w:val="18"/>
              </w:rPr>
              <w:t>Czy w celu realizacji projektu korzystasz z podwykonawców?</w:t>
            </w:r>
          </w:p>
        </w:tc>
        <w:tc>
          <w:tcPr>
            <w:tcW w:w="3118" w:type="dxa"/>
          </w:tcPr>
          <w:p w14:paraId="2EA6C41F" w14:textId="77777777" w:rsidR="00F54225" w:rsidRPr="0039095F" w:rsidRDefault="00F54225" w:rsidP="00B52AF7">
            <w:pPr>
              <w:rPr>
                <w:sz w:val="16"/>
              </w:rPr>
            </w:pPr>
            <w:r w:rsidRPr="0039095F">
              <w:rPr>
                <w:b/>
                <w:sz w:val="16"/>
              </w:rPr>
              <w:t>TAK</w:t>
            </w:r>
            <w:r w:rsidRPr="0039095F">
              <w:rPr>
                <w:sz w:val="16"/>
              </w:rPr>
              <w:t xml:space="preserve"> - realizując projekt, korzystam z zewnętrznych podwykonawców, którzy będą przetwarzać dane osobowe i wykonywać czynności w zakresie określonym przez administratora (w jego imieniu i na jego polecenie). </w:t>
            </w:r>
          </w:p>
          <w:p w14:paraId="2EA6C420" w14:textId="77777777" w:rsidR="00F54225" w:rsidRPr="0039095F" w:rsidRDefault="00F54225" w:rsidP="00B52AF7">
            <w:pPr>
              <w:rPr>
                <w:sz w:val="16"/>
              </w:rPr>
            </w:pPr>
          </w:p>
          <w:p w14:paraId="2EA6C421" w14:textId="77777777" w:rsidR="00F54225" w:rsidRPr="0039095F" w:rsidRDefault="00F54225" w:rsidP="00B52AF7">
            <w:pPr>
              <w:rPr>
                <w:sz w:val="16"/>
              </w:rPr>
            </w:pPr>
            <w:r w:rsidRPr="0039095F">
              <w:rPr>
                <w:b/>
                <w:sz w:val="16"/>
              </w:rPr>
              <w:t xml:space="preserve">NIE </w:t>
            </w:r>
            <w:r w:rsidRPr="0039095F">
              <w:rPr>
                <w:sz w:val="16"/>
              </w:rPr>
              <w:t xml:space="preserve"> - realizując projekt, nie korzystam z podwykonawców, wszystko jest wykonywane samodzielnie i wewnętrznie.</w:t>
            </w:r>
          </w:p>
          <w:p w14:paraId="2EA6C422" w14:textId="77777777" w:rsidR="00F54225" w:rsidRPr="0039095F" w:rsidRDefault="00F54225" w:rsidP="00B52AF7">
            <w:pPr>
              <w:rPr>
                <w:sz w:val="16"/>
              </w:rPr>
            </w:pPr>
          </w:p>
          <w:p w14:paraId="2EA6C423" w14:textId="77777777" w:rsidR="00F54225" w:rsidRPr="00DA774E" w:rsidRDefault="00F54225" w:rsidP="00B52AF7">
            <w:pPr>
              <w:rPr>
                <w:b/>
                <w:sz w:val="16"/>
              </w:rPr>
            </w:pPr>
            <w:r w:rsidRPr="0039095F">
              <w:rPr>
                <w:b/>
                <w:sz w:val="16"/>
              </w:rPr>
              <w:t>Przykładowe sytuacje przy odpowiedzi TAK:</w:t>
            </w:r>
          </w:p>
          <w:p w14:paraId="2EA6C424" w14:textId="77777777" w:rsidR="00F54225" w:rsidRPr="0039095F" w:rsidRDefault="00F54225" w:rsidP="00B52AF7">
            <w:pPr>
              <w:pStyle w:val="Akapitzlist"/>
              <w:numPr>
                <w:ilvl w:val="0"/>
                <w:numId w:val="12"/>
              </w:numPr>
              <w:rPr>
                <w:sz w:val="16"/>
              </w:rPr>
            </w:pPr>
            <w:r w:rsidRPr="0039095F">
              <w:rPr>
                <w:sz w:val="16"/>
              </w:rPr>
              <w:t>dane osobowe klientów (osób fizycznych prowadzących działalność gospodarczą) są przekazywane firmie transportowej w celu dostarczenia towaru;</w:t>
            </w:r>
          </w:p>
          <w:p w14:paraId="2EA6C425" w14:textId="77777777" w:rsidR="00F54225" w:rsidRPr="0039095F" w:rsidRDefault="00F54225" w:rsidP="00B52AF7">
            <w:pPr>
              <w:pStyle w:val="Akapitzlist"/>
              <w:numPr>
                <w:ilvl w:val="0"/>
                <w:numId w:val="12"/>
              </w:numPr>
              <w:rPr>
                <w:sz w:val="16"/>
              </w:rPr>
            </w:pPr>
            <w:r w:rsidRPr="0039095F">
              <w:rPr>
                <w:sz w:val="16"/>
              </w:rPr>
              <w:t>dane osobowe wykorzystywane w procesie są przechowywane na zewnętrznych serwerach lub w chmurze obliczeniowej (</w:t>
            </w:r>
            <w:proofErr w:type="spellStart"/>
            <w:r w:rsidRPr="0039095F">
              <w:rPr>
                <w:sz w:val="16"/>
              </w:rPr>
              <w:t>cloud</w:t>
            </w:r>
            <w:proofErr w:type="spellEnd"/>
            <w:r w:rsidRPr="0039095F">
              <w:rPr>
                <w:sz w:val="16"/>
              </w:rPr>
              <w:t xml:space="preserve"> </w:t>
            </w:r>
            <w:proofErr w:type="spellStart"/>
            <w:r w:rsidRPr="0039095F">
              <w:rPr>
                <w:sz w:val="16"/>
              </w:rPr>
              <w:t>computing</w:t>
            </w:r>
            <w:proofErr w:type="spellEnd"/>
            <w:r w:rsidRPr="0039095F">
              <w:rPr>
                <w:sz w:val="16"/>
              </w:rPr>
              <w:t xml:space="preserve">); </w:t>
            </w:r>
          </w:p>
          <w:p w14:paraId="2EA6C426" w14:textId="77777777" w:rsidR="00F54225" w:rsidRPr="0039095F" w:rsidRDefault="00F54225" w:rsidP="00B52AF7">
            <w:pPr>
              <w:pStyle w:val="Akapitzlist"/>
              <w:numPr>
                <w:ilvl w:val="0"/>
                <w:numId w:val="12"/>
              </w:numPr>
              <w:rPr>
                <w:sz w:val="16"/>
              </w:rPr>
            </w:pPr>
            <w:r w:rsidRPr="0039095F">
              <w:rPr>
                <w:sz w:val="16"/>
              </w:rPr>
              <w:t>Spółka korzysta z zewnętrznego biura rachunkowego (przekazuje mu w celu dokonania rozliczenia dane klientów/pracowników itp.);</w:t>
            </w:r>
          </w:p>
          <w:p w14:paraId="2EA6C427" w14:textId="77777777" w:rsidR="00F54225" w:rsidRPr="0039095F" w:rsidRDefault="00F54225" w:rsidP="00B52AF7">
            <w:pPr>
              <w:pStyle w:val="Akapitzlist"/>
              <w:numPr>
                <w:ilvl w:val="0"/>
                <w:numId w:val="12"/>
              </w:numPr>
              <w:rPr>
                <w:sz w:val="16"/>
              </w:rPr>
            </w:pPr>
            <w:r w:rsidRPr="0039095F">
              <w:rPr>
                <w:sz w:val="16"/>
              </w:rPr>
              <w:t xml:space="preserve">Spółka korzysta z usług zewnętrznej agencji marketingowej, której  przekazuje dane swoich klientów / potencjalnych klientów.  </w:t>
            </w:r>
          </w:p>
        </w:tc>
        <w:tc>
          <w:tcPr>
            <w:tcW w:w="993" w:type="dxa"/>
          </w:tcPr>
          <w:p w14:paraId="2EA6C428" w14:textId="77777777" w:rsidR="00F54225" w:rsidRPr="005B5C14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5B5C14">
              <w:rPr>
                <w:b/>
              </w:rPr>
              <w:t>TAK</w:t>
            </w:r>
          </w:p>
        </w:tc>
        <w:tc>
          <w:tcPr>
            <w:tcW w:w="4677" w:type="dxa"/>
          </w:tcPr>
          <w:p w14:paraId="2EA6C429" w14:textId="2C5BACF8" w:rsidR="00F54225" w:rsidRPr="001D32F9" w:rsidRDefault="00F54225" w:rsidP="1F68E834">
            <w:pPr>
              <w:rPr>
                <w:sz w:val="16"/>
                <w:szCs w:val="16"/>
                <w:highlight w:val="yellow"/>
              </w:rPr>
            </w:pPr>
          </w:p>
          <w:p w14:paraId="2EA6C42C" w14:textId="094449E7" w:rsidR="00F54225" w:rsidRPr="006B0B84" w:rsidRDefault="1F5E3C1B" w:rsidP="1F68E834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t>ZPA dopuszcza możliwość wykorzystania z</w:t>
            </w:r>
            <w:r w:rsidR="694AE80C" w:rsidRPr="1F68E834">
              <w:rPr>
                <w:sz w:val="16"/>
                <w:szCs w:val="16"/>
              </w:rPr>
              <w:t xml:space="preserve">ewnętrznych </w:t>
            </w:r>
            <w:r w:rsidR="3438C7E4" w:rsidRPr="1F68E834">
              <w:rPr>
                <w:sz w:val="16"/>
                <w:szCs w:val="16"/>
              </w:rPr>
              <w:t>podmiotów</w:t>
            </w:r>
            <w:r w:rsidR="694AE80C" w:rsidRPr="1F68E834">
              <w:rPr>
                <w:sz w:val="16"/>
                <w:szCs w:val="16"/>
              </w:rPr>
              <w:t>,</w:t>
            </w:r>
            <w:r w:rsidR="11864346" w:rsidRPr="1F68E834">
              <w:rPr>
                <w:sz w:val="16"/>
                <w:szCs w:val="16"/>
              </w:rPr>
              <w:t xml:space="preserve"> będących inicjatorem analizy oraz podmiotów zgłoszonych </w:t>
            </w:r>
            <w:r w:rsidR="2EF968EE" w:rsidRPr="1F68E834">
              <w:rPr>
                <w:sz w:val="16"/>
                <w:szCs w:val="16"/>
              </w:rPr>
              <w:t>przez inicjatora analizy.</w:t>
            </w:r>
          </w:p>
          <w:p w14:paraId="2EA6C42D" w14:textId="77777777" w:rsidR="00F54225" w:rsidRPr="006B0B84" w:rsidRDefault="765B93B5" w:rsidP="1F68E834">
            <w:pPr>
              <w:rPr>
                <w:b/>
                <w:bCs/>
                <w:sz w:val="16"/>
                <w:szCs w:val="16"/>
              </w:rPr>
            </w:pPr>
            <w:r w:rsidRPr="006B0B84">
              <w:rPr>
                <w:b/>
                <w:bCs/>
                <w:sz w:val="16"/>
                <w:szCs w:val="16"/>
              </w:rPr>
              <w:t>Zespoły UW/SGH należy uznać za podmioty przetwarzające wykonujące badania:</w:t>
            </w:r>
          </w:p>
          <w:p w14:paraId="2EA6C42E" w14:textId="77777777" w:rsidR="00907FDF" w:rsidRPr="006B0B84" w:rsidRDefault="765B93B5" w:rsidP="1F68E834">
            <w:pPr>
              <w:pStyle w:val="Akapitzlist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>Aktywizacja zawodowa absolwentów szkół (</w:t>
            </w:r>
            <w:r w:rsidR="0DD8F13E" w:rsidRPr="006B0B84">
              <w:rPr>
                <w:b/>
                <w:bCs/>
                <w:sz w:val="16"/>
                <w:szCs w:val="16"/>
              </w:rPr>
              <w:t>#3</w:t>
            </w:r>
            <w:r w:rsidRPr="006B0B84">
              <w:rPr>
                <w:sz w:val="16"/>
                <w:szCs w:val="16"/>
              </w:rPr>
              <w:t>)</w:t>
            </w:r>
          </w:p>
          <w:p w14:paraId="2EA6C42F" w14:textId="77777777" w:rsidR="00907FDF" w:rsidRPr="006B0B84" w:rsidRDefault="765B93B5" w:rsidP="1F68E834">
            <w:pPr>
              <w:pStyle w:val="Akapitzlist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>Analiza korzystania ze świadczeń systemu zabezpieczenia społecznego i transferów publicznych netto osób i gospodarstw domowych (</w:t>
            </w:r>
            <w:r w:rsidR="0DD8F13E" w:rsidRPr="006B0B84">
              <w:rPr>
                <w:b/>
                <w:bCs/>
                <w:sz w:val="16"/>
                <w:szCs w:val="16"/>
              </w:rPr>
              <w:t>#4</w:t>
            </w:r>
            <w:r w:rsidRPr="006B0B84">
              <w:rPr>
                <w:sz w:val="16"/>
                <w:szCs w:val="16"/>
              </w:rPr>
              <w:t>)</w:t>
            </w:r>
          </w:p>
          <w:p w14:paraId="2EA6C430" w14:textId="77777777" w:rsidR="00F54225" w:rsidRPr="006B0B84" w:rsidRDefault="765B93B5" w:rsidP="1F68E834">
            <w:pPr>
              <w:pStyle w:val="Akapitzlist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>Trajektorie edukacyjne dzieci i młodzieży (</w:t>
            </w:r>
            <w:r w:rsidR="0DD8F13E" w:rsidRPr="006B0B84">
              <w:rPr>
                <w:b/>
                <w:bCs/>
                <w:sz w:val="16"/>
                <w:szCs w:val="16"/>
              </w:rPr>
              <w:t>#5</w:t>
            </w:r>
            <w:r w:rsidRPr="006B0B84">
              <w:rPr>
                <w:sz w:val="16"/>
                <w:szCs w:val="16"/>
              </w:rPr>
              <w:t>)</w:t>
            </w:r>
          </w:p>
          <w:p w14:paraId="2EA6C435" w14:textId="77777777" w:rsidR="00F54225" w:rsidRPr="006B0B84" w:rsidRDefault="00F54225" w:rsidP="1F68E834">
            <w:pPr>
              <w:rPr>
                <w:sz w:val="16"/>
                <w:szCs w:val="16"/>
              </w:rPr>
            </w:pPr>
          </w:p>
          <w:p w14:paraId="2EA6C436" w14:textId="7442AC5A" w:rsidR="00F54225" w:rsidRPr="00890BA9" w:rsidRDefault="1B5EC54E" w:rsidP="00B52AF7">
            <w:pPr>
              <w:rPr>
                <w:highlight w:val="yellow"/>
              </w:rPr>
            </w:pPr>
            <w:r w:rsidRPr="006B0B84">
              <w:rPr>
                <w:sz w:val="16"/>
                <w:szCs w:val="16"/>
              </w:rPr>
              <w:t>Dodatkowymi podmiotami prze</w:t>
            </w:r>
            <w:r w:rsidR="3914AAE8" w:rsidRPr="006B0B84">
              <w:rPr>
                <w:sz w:val="16"/>
                <w:szCs w:val="16"/>
              </w:rPr>
              <w:t>twarzającymi</w:t>
            </w:r>
            <w:r w:rsidR="04F23D02" w:rsidRPr="006B0B84">
              <w:rPr>
                <w:sz w:val="16"/>
                <w:szCs w:val="16"/>
              </w:rPr>
              <w:t xml:space="preserve"> będą </w:t>
            </w:r>
            <w:r w:rsidRPr="006B0B84">
              <w:rPr>
                <w:sz w:val="16"/>
                <w:szCs w:val="16"/>
              </w:rPr>
              <w:t xml:space="preserve"> EMAG jako partner</w:t>
            </w:r>
            <w:r w:rsidR="7DA7C339" w:rsidRPr="006B0B84">
              <w:rPr>
                <w:sz w:val="16"/>
                <w:szCs w:val="16"/>
              </w:rPr>
              <w:t xml:space="preserve"> implementując</w:t>
            </w:r>
            <w:r w:rsidR="6D35A666" w:rsidRPr="006B0B84">
              <w:rPr>
                <w:sz w:val="16"/>
                <w:szCs w:val="16"/>
              </w:rPr>
              <w:t>y</w:t>
            </w:r>
            <w:r w:rsidRPr="006B0B84">
              <w:rPr>
                <w:sz w:val="16"/>
                <w:szCs w:val="16"/>
              </w:rPr>
              <w:t xml:space="preserve"> </w:t>
            </w:r>
            <w:r w:rsidR="7DA7C339" w:rsidRPr="006B0B84">
              <w:rPr>
                <w:sz w:val="16"/>
                <w:szCs w:val="16"/>
              </w:rPr>
              <w:t>platformę oraz COI jako dostawc</w:t>
            </w:r>
            <w:r w:rsidR="601BADDB" w:rsidRPr="006B0B84">
              <w:rPr>
                <w:sz w:val="16"/>
                <w:szCs w:val="16"/>
              </w:rPr>
              <w:t>a</w:t>
            </w:r>
            <w:r w:rsidRPr="006B0B84">
              <w:rPr>
                <w:sz w:val="16"/>
                <w:szCs w:val="16"/>
              </w:rPr>
              <w:t xml:space="preserve"> infrastruktury chmurowej, na której ZPA zostanie zaimplementowan</w:t>
            </w:r>
            <w:r w:rsidR="583FE936" w:rsidRPr="006B0B84">
              <w:rPr>
                <w:sz w:val="16"/>
                <w:szCs w:val="16"/>
              </w:rPr>
              <w:t>e</w:t>
            </w:r>
            <w:r w:rsidR="48A2C303" w:rsidRPr="006B0B84">
              <w:rPr>
                <w:sz w:val="16"/>
                <w:szCs w:val="16"/>
              </w:rPr>
              <w:t>.</w:t>
            </w:r>
          </w:p>
        </w:tc>
      </w:tr>
      <w:tr w:rsidR="00F54225" w:rsidRPr="00911D27" w14:paraId="2EA6C44E" w14:textId="77777777" w:rsidTr="282A000B">
        <w:tc>
          <w:tcPr>
            <w:tcW w:w="567" w:type="dxa"/>
          </w:tcPr>
          <w:p w14:paraId="2EA6C438" w14:textId="77777777" w:rsidR="00F54225" w:rsidRDefault="00F54225" w:rsidP="00B52AF7">
            <w:pPr>
              <w:ind w:left="-1106" w:firstLine="1106"/>
            </w:pPr>
            <w:r>
              <w:t>12.</w:t>
            </w:r>
          </w:p>
        </w:tc>
        <w:tc>
          <w:tcPr>
            <w:tcW w:w="1844" w:type="dxa"/>
          </w:tcPr>
          <w:p w14:paraId="2EA6C439" w14:textId="77777777" w:rsidR="00F54225" w:rsidRPr="003D18D9" w:rsidRDefault="00F54225" w:rsidP="00B52AF7">
            <w:pPr>
              <w:rPr>
                <w:b/>
                <w:sz w:val="18"/>
              </w:rPr>
            </w:pPr>
            <w:r w:rsidRPr="003D18D9">
              <w:rPr>
                <w:b/>
                <w:sz w:val="18"/>
              </w:rPr>
              <w:t>Czy podczas projektu dane będą udostępniane (przekazywane) innym podmiotom wykorzystującym dane dla własnych celów (niezwiązanych z potrzebami/celami administratora)?</w:t>
            </w:r>
          </w:p>
        </w:tc>
        <w:tc>
          <w:tcPr>
            <w:tcW w:w="3118" w:type="dxa"/>
          </w:tcPr>
          <w:p w14:paraId="2EA6C43A" w14:textId="77777777" w:rsidR="00F54225" w:rsidRPr="009E3F34" w:rsidRDefault="00F54225" w:rsidP="00B52AF7">
            <w:pPr>
              <w:rPr>
                <w:sz w:val="16"/>
              </w:rPr>
            </w:pPr>
            <w:r w:rsidRPr="009E3F34">
              <w:rPr>
                <w:b/>
                <w:sz w:val="16"/>
              </w:rPr>
              <w:t xml:space="preserve">TAK </w:t>
            </w:r>
            <w:r w:rsidRPr="009E3F34">
              <w:rPr>
                <w:sz w:val="16"/>
              </w:rPr>
              <w:t>- dane będą przekazywane (ujawniane) innym podmiotom,</w:t>
            </w:r>
          </w:p>
          <w:p w14:paraId="2EA6C43B" w14:textId="77777777" w:rsidR="00F54225" w:rsidRPr="009E3F34" w:rsidRDefault="00F54225" w:rsidP="00B52AF7">
            <w:pPr>
              <w:rPr>
                <w:sz w:val="16"/>
              </w:rPr>
            </w:pPr>
            <w:r w:rsidRPr="009E3F34">
              <w:rPr>
                <w:sz w:val="16"/>
              </w:rPr>
              <w:t xml:space="preserve">które nie realizują żadnych działań na rzecz administratora oraz będą przetwarzać je dla własnych celów. </w:t>
            </w:r>
          </w:p>
          <w:p w14:paraId="2EA6C43C" w14:textId="77777777" w:rsidR="00F54225" w:rsidRPr="009E3F34" w:rsidRDefault="00F54225" w:rsidP="00B52AF7">
            <w:pPr>
              <w:rPr>
                <w:sz w:val="16"/>
              </w:rPr>
            </w:pPr>
          </w:p>
          <w:p w14:paraId="2EA6C43D" w14:textId="77777777" w:rsidR="00F54225" w:rsidRPr="009E3F34" w:rsidRDefault="00F54225" w:rsidP="00B52AF7">
            <w:pPr>
              <w:rPr>
                <w:sz w:val="16"/>
              </w:rPr>
            </w:pPr>
            <w:r w:rsidRPr="009E3F34">
              <w:rPr>
                <w:b/>
                <w:sz w:val="16"/>
              </w:rPr>
              <w:t>NIE</w:t>
            </w:r>
            <w:r w:rsidRPr="009E3F34">
              <w:rPr>
                <w:sz w:val="16"/>
              </w:rPr>
              <w:t xml:space="preserve"> - nikomu nie udostępniamy danych, wyłącznie pracownicy administratora oraz jego podwykonawcy mają dostęp do danych</w:t>
            </w:r>
          </w:p>
          <w:p w14:paraId="2EA6C43E" w14:textId="77777777" w:rsidR="00F54225" w:rsidRPr="009E3F34" w:rsidRDefault="00F54225" w:rsidP="00B52AF7">
            <w:pPr>
              <w:rPr>
                <w:sz w:val="16"/>
              </w:rPr>
            </w:pPr>
          </w:p>
          <w:p w14:paraId="2EA6C43F" w14:textId="77777777" w:rsidR="00F54225" w:rsidRPr="009E3F34" w:rsidRDefault="00F54225" w:rsidP="00B52AF7">
            <w:pPr>
              <w:rPr>
                <w:b/>
                <w:sz w:val="16"/>
              </w:rPr>
            </w:pPr>
            <w:r w:rsidRPr="009E3F34">
              <w:rPr>
                <w:b/>
                <w:sz w:val="16"/>
              </w:rPr>
              <w:lastRenderedPageBreak/>
              <w:t>Przykładowo udostępnić dane można podmiotom takim jak:</w:t>
            </w:r>
          </w:p>
          <w:p w14:paraId="2EA6C440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organy podatkowe, </w:t>
            </w:r>
          </w:p>
          <w:p w14:paraId="2EA6C441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firmy windykacyjne, </w:t>
            </w:r>
          </w:p>
          <w:p w14:paraId="2EA6C442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spółki z grupy kapitałowej, </w:t>
            </w:r>
          </w:p>
          <w:p w14:paraId="2EA6C443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prokuratura, </w:t>
            </w:r>
          </w:p>
          <w:p w14:paraId="2EA6C444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ubezpieczyciel, </w:t>
            </w:r>
          </w:p>
          <w:p w14:paraId="2EA6C445" w14:textId="77777777" w:rsidR="00F54225" w:rsidRPr="009E3F34" w:rsidRDefault="00F54225" w:rsidP="00B52AF7">
            <w:pPr>
              <w:pStyle w:val="Akapitzlist"/>
              <w:numPr>
                <w:ilvl w:val="0"/>
                <w:numId w:val="14"/>
              </w:numPr>
              <w:rPr>
                <w:sz w:val="16"/>
              </w:rPr>
            </w:pPr>
            <w:r w:rsidRPr="009E3F34">
              <w:rPr>
                <w:sz w:val="16"/>
              </w:rPr>
              <w:t>sąd.</w:t>
            </w:r>
          </w:p>
          <w:p w14:paraId="2EA6C446" w14:textId="77777777" w:rsidR="00F54225" w:rsidRPr="009E3F34" w:rsidRDefault="00F54225" w:rsidP="00B52AF7">
            <w:pPr>
              <w:rPr>
                <w:sz w:val="16"/>
              </w:rPr>
            </w:pPr>
          </w:p>
          <w:p w14:paraId="2EA6C447" w14:textId="77777777" w:rsidR="00F54225" w:rsidRPr="009E3F34" w:rsidRDefault="00F54225" w:rsidP="00B52AF7">
            <w:pPr>
              <w:rPr>
                <w:b/>
                <w:sz w:val="16"/>
              </w:rPr>
            </w:pPr>
            <w:r w:rsidRPr="009E3F34">
              <w:rPr>
                <w:b/>
                <w:sz w:val="16"/>
              </w:rPr>
              <w:t>Przykładowo udostępnianie danych może mieć miejsce:</w:t>
            </w:r>
          </w:p>
          <w:p w14:paraId="2EA6C448" w14:textId="77777777" w:rsidR="009E3F34" w:rsidRDefault="00F54225" w:rsidP="009E3F34">
            <w:pPr>
              <w:pStyle w:val="Akapitzlist"/>
              <w:numPr>
                <w:ilvl w:val="0"/>
                <w:numId w:val="15"/>
              </w:numPr>
              <w:rPr>
                <w:sz w:val="16"/>
              </w:rPr>
            </w:pPr>
            <w:r w:rsidRPr="009E3F34">
              <w:rPr>
                <w:sz w:val="16"/>
              </w:rPr>
              <w:t xml:space="preserve">gdy sąd żąda udostępnienia nagrania z monitoringu w związku z </w:t>
            </w:r>
            <w:r w:rsidR="009E3F34">
              <w:rPr>
                <w:sz w:val="16"/>
              </w:rPr>
              <w:t>prowadzonym postępowaniem</w:t>
            </w:r>
          </w:p>
          <w:p w14:paraId="2EA6C449" w14:textId="77777777" w:rsidR="00F54225" w:rsidRPr="009E3F34" w:rsidRDefault="00F54225" w:rsidP="009E3F34">
            <w:pPr>
              <w:pStyle w:val="Akapitzlist"/>
              <w:numPr>
                <w:ilvl w:val="0"/>
                <w:numId w:val="15"/>
              </w:numPr>
              <w:rPr>
                <w:sz w:val="16"/>
              </w:rPr>
            </w:pPr>
            <w:r w:rsidRPr="009E3F34">
              <w:rPr>
                <w:sz w:val="16"/>
              </w:rPr>
              <w:t>jeśli administrator sprzedaje bazę danych zawierającą dane osobowe klientów innym podmiotom, które wykorzystują dane dla realiza</w:t>
            </w:r>
            <w:r w:rsidR="009E3F34">
              <w:rPr>
                <w:sz w:val="16"/>
              </w:rPr>
              <w:t>cji swoich kampanii reklamowych</w:t>
            </w:r>
          </w:p>
        </w:tc>
        <w:tc>
          <w:tcPr>
            <w:tcW w:w="993" w:type="dxa"/>
          </w:tcPr>
          <w:p w14:paraId="2EA6C44A" w14:textId="77777777" w:rsidR="00F54225" w:rsidRPr="005B5C14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5B5C14">
              <w:rPr>
                <w:b/>
              </w:rPr>
              <w:lastRenderedPageBreak/>
              <w:t>NIE</w:t>
            </w:r>
          </w:p>
        </w:tc>
        <w:tc>
          <w:tcPr>
            <w:tcW w:w="4677" w:type="dxa"/>
          </w:tcPr>
          <w:p w14:paraId="2EA6C44B" w14:textId="6D3ADA84" w:rsidR="00F54225" w:rsidRPr="006B0B84" w:rsidRDefault="765B93B5" w:rsidP="1F68E834">
            <w:p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>Dane osobowe oraz inne dane nie będą przekazywane nikomu</w:t>
            </w:r>
            <w:r w:rsidR="28A023D9" w:rsidRPr="006B0B84">
              <w:rPr>
                <w:sz w:val="16"/>
                <w:szCs w:val="16"/>
              </w:rPr>
              <w:t xml:space="preserve"> poza </w:t>
            </w:r>
            <w:r w:rsidR="55B24D13" w:rsidRPr="006B0B84">
              <w:rPr>
                <w:sz w:val="16"/>
                <w:szCs w:val="16"/>
              </w:rPr>
              <w:t>Instytutem</w:t>
            </w:r>
            <w:r w:rsidR="693B1AF9" w:rsidRPr="006B0B84">
              <w:rPr>
                <w:sz w:val="16"/>
                <w:szCs w:val="16"/>
              </w:rPr>
              <w:t>.</w:t>
            </w:r>
            <w:r w:rsidRPr="006B0B84">
              <w:rPr>
                <w:sz w:val="16"/>
                <w:szCs w:val="16"/>
              </w:rPr>
              <w:t xml:space="preserve"> </w:t>
            </w:r>
            <w:r w:rsidR="49662B0C" w:rsidRPr="006B0B84">
              <w:rPr>
                <w:sz w:val="16"/>
                <w:szCs w:val="16"/>
              </w:rPr>
              <w:t xml:space="preserve">Dane </w:t>
            </w:r>
            <w:r w:rsidRPr="006B0B84">
              <w:rPr>
                <w:sz w:val="16"/>
                <w:szCs w:val="16"/>
              </w:rPr>
              <w:t xml:space="preserve">nie będą przetwarzane dla innych celów niż te, które są powiązane z realizacją </w:t>
            </w:r>
            <w:r w:rsidR="45832571" w:rsidRPr="006B0B84">
              <w:rPr>
                <w:sz w:val="16"/>
                <w:szCs w:val="16"/>
              </w:rPr>
              <w:t>analiz</w:t>
            </w:r>
            <w:r w:rsidR="6272381F" w:rsidRPr="006B0B84">
              <w:rPr>
                <w:sz w:val="16"/>
                <w:szCs w:val="16"/>
              </w:rPr>
              <w:t>.</w:t>
            </w:r>
          </w:p>
          <w:p w14:paraId="2EA6C44D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</w:tc>
      </w:tr>
      <w:tr w:rsidR="00F54225" w:rsidRPr="00A61324" w14:paraId="2EA6C45B" w14:textId="77777777" w:rsidTr="282A000B">
        <w:tc>
          <w:tcPr>
            <w:tcW w:w="567" w:type="dxa"/>
          </w:tcPr>
          <w:p w14:paraId="2EA6C44F" w14:textId="77777777" w:rsidR="00F54225" w:rsidRDefault="00F54225" w:rsidP="00B52AF7">
            <w:pPr>
              <w:ind w:left="-1106" w:firstLine="1106"/>
            </w:pPr>
            <w:r>
              <w:t>13.</w:t>
            </w:r>
          </w:p>
        </w:tc>
        <w:tc>
          <w:tcPr>
            <w:tcW w:w="1844" w:type="dxa"/>
          </w:tcPr>
          <w:p w14:paraId="2EA6C450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5B5C14">
              <w:rPr>
                <w:b/>
                <w:sz w:val="18"/>
              </w:rPr>
              <w:t>Czy projekt zakłada tworzenie profili na podstawie danych osobowych?</w:t>
            </w:r>
          </w:p>
        </w:tc>
        <w:tc>
          <w:tcPr>
            <w:tcW w:w="3118" w:type="dxa"/>
          </w:tcPr>
          <w:p w14:paraId="2EA6C451" w14:textId="77777777" w:rsidR="00F54225" w:rsidRPr="00E33FE1" w:rsidRDefault="00F54225" w:rsidP="00B52AF7">
            <w:pPr>
              <w:rPr>
                <w:b/>
                <w:sz w:val="16"/>
              </w:rPr>
            </w:pPr>
            <w:r w:rsidRPr="00E33FE1">
              <w:rPr>
                <w:b/>
                <w:sz w:val="16"/>
              </w:rPr>
              <w:t>Profilowanie występuje, jeśli spełnione są oba poniższe warunki:</w:t>
            </w:r>
          </w:p>
          <w:p w14:paraId="2EA6C452" w14:textId="77777777" w:rsidR="00F54225" w:rsidRPr="00E33FE1" w:rsidRDefault="00F54225" w:rsidP="00B52AF7">
            <w:pPr>
              <w:pStyle w:val="Akapitzlist"/>
              <w:numPr>
                <w:ilvl w:val="0"/>
                <w:numId w:val="16"/>
              </w:numPr>
              <w:rPr>
                <w:sz w:val="16"/>
              </w:rPr>
            </w:pPr>
            <w:r w:rsidRPr="00E33FE1">
              <w:rPr>
                <w:sz w:val="16"/>
              </w:rPr>
              <w:t xml:space="preserve">dane osobowe są przetwarzane za pomocą systemów informatycznych; </w:t>
            </w:r>
          </w:p>
          <w:p w14:paraId="2EA6C453" w14:textId="77777777" w:rsidR="00F54225" w:rsidRPr="00E33FE1" w:rsidRDefault="00F54225" w:rsidP="00B52AF7">
            <w:pPr>
              <w:pStyle w:val="Akapitzlist"/>
              <w:numPr>
                <w:ilvl w:val="0"/>
                <w:numId w:val="16"/>
              </w:numPr>
              <w:rPr>
                <w:sz w:val="16"/>
              </w:rPr>
            </w:pPr>
            <w:r w:rsidRPr="00E33FE1">
              <w:rPr>
                <w:sz w:val="16"/>
              </w:rPr>
              <w:t xml:space="preserve">dokonywana jest analiza lub prognoza zachowań/preferencji na podstawie tych danych. </w:t>
            </w:r>
          </w:p>
          <w:p w14:paraId="2EA6C454" w14:textId="77777777" w:rsidR="00F54225" w:rsidRPr="00E33FE1" w:rsidRDefault="00F54225" w:rsidP="00B52AF7">
            <w:pPr>
              <w:rPr>
                <w:sz w:val="16"/>
              </w:rPr>
            </w:pPr>
          </w:p>
          <w:p w14:paraId="2EA6C455" w14:textId="77777777" w:rsidR="00F54225" w:rsidRPr="00E33FE1" w:rsidRDefault="00F54225" w:rsidP="00B52AF7">
            <w:pPr>
              <w:rPr>
                <w:b/>
                <w:sz w:val="16"/>
              </w:rPr>
            </w:pPr>
            <w:r w:rsidRPr="00E33FE1">
              <w:rPr>
                <w:b/>
                <w:sz w:val="16"/>
              </w:rPr>
              <w:t>Przykładowo:</w:t>
            </w:r>
          </w:p>
          <w:p w14:paraId="2EA6C456" w14:textId="77777777" w:rsidR="00F54225" w:rsidRPr="00911D27" w:rsidRDefault="00F54225" w:rsidP="00B52AF7">
            <w:r w:rsidRPr="00E33FE1">
              <w:rPr>
                <w:sz w:val="16"/>
              </w:rPr>
              <w:t xml:space="preserve">Po zebraniu danych klienta za pomocą narzędzia analitycznego analizowana jest jego aktywność na koncie, historia zakupów, wiek, miejsce zamieszkania, płeć, przeglądane treści - i na tej podstawie tworzony jest jego profil, z którego wynika, że skoro jest mężczyzną w wieku 35-45 lat mieszkającym w Warszawie, który kupił 2 książki poświęcone turystyce zagranicznej, to będzie zainteresowany zakupem prenumeraty czasopisma dotyczącego europejskich atrakcji turystycznych.  </w:t>
            </w:r>
          </w:p>
        </w:tc>
        <w:tc>
          <w:tcPr>
            <w:tcW w:w="993" w:type="dxa"/>
          </w:tcPr>
          <w:p w14:paraId="2EA6C457" w14:textId="77777777" w:rsidR="00F54225" w:rsidRPr="00EB6B13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EB6B13">
              <w:rPr>
                <w:b/>
              </w:rPr>
              <w:t>NIE</w:t>
            </w:r>
          </w:p>
        </w:tc>
        <w:tc>
          <w:tcPr>
            <w:tcW w:w="4677" w:type="dxa"/>
          </w:tcPr>
          <w:p w14:paraId="2EA6C458" w14:textId="2D041578" w:rsidR="00F54225" w:rsidRPr="006C6CC6" w:rsidRDefault="00F54225" w:rsidP="00B52AF7">
            <w:pPr>
              <w:rPr>
                <w:sz w:val="16"/>
              </w:rPr>
            </w:pPr>
            <w:r w:rsidRPr="006C6CC6">
              <w:rPr>
                <w:sz w:val="16"/>
              </w:rPr>
              <w:t xml:space="preserve">Na podstawie dostępnych na tym etapie </w:t>
            </w:r>
            <w:r w:rsidR="006C6CC6" w:rsidRPr="006C6CC6">
              <w:rPr>
                <w:sz w:val="16"/>
              </w:rPr>
              <w:t>wykonywania analiz</w:t>
            </w:r>
            <w:r w:rsidRPr="006C6CC6">
              <w:rPr>
                <w:sz w:val="16"/>
              </w:rPr>
              <w:t xml:space="preserve"> nie przewiduje się  profilowania indywidualnych osób, których dane będą w nich przetwarzane. </w:t>
            </w:r>
          </w:p>
          <w:p w14:paraId="2EA6C459" w14:textId="77777777" w:rsidR="00F54225" w:rsidRPr="006C6CC6" w:rsidRDefault="00F54225" w:rsidP="00B52AF7">
            <w:pPr>
              <w:rPr>
                <w:sz w:val="16"/>
              </w:rPr>
            </w:pPr>
          </w:p>
          <w:p w14:paraId="2EA6C45A" w14:textId="0AF3C53D" w:rsidR="00F54225" w:rsidRPr="00890BA9" w:rsidRDefault="00F54225" w:rsidP="006C6CC6">
            <w:pPr>
              <w:rPr>
                <w:highlight w:val="yellow"/>
              </w:rPr>
            </w:pPr>
            <w:r w:rsidRPr="006C6CC6">
              <w:rPr>
                <w:sz w:val="16"/>
              </w:rPr>
              <w:t>Dla</w:t>
            </w:r>
            <w:r w:rsidR="006C6CC6" w:rsidRPr="006C6CC6">
              <w:rPr>
                <w:sz w:val="16"/>
              </w:rPr>
              <w:t xml:space="preserve"> weryfikacji tej hipotezy, każda analiza powinna podkreślić ten aspekt </w:t>
            </w:r>
            <w:r w:rsidRPr="006C6CC6">
              <w:rPr>
                <w:sz w:val="16"/>
              </w:rPr>
              <w:t>przetwarzania w ramach własnej oceny skutków.</w:t>
            </w:r>
          </w:p>
        </w:tc>
      </w:tr>
      <w:tr w:rsidR="00F54225" w:rsidRPr="0047780D" w14:paraId="2EA6C46A" w14:textId="77777777" w:rsidTr="282A000B">
        <w:tc>
          <w:tcPr>
            <w:tcW w:w="567" w:type="dxa"/>
          </w:tcPr>
          <w:p w14:paraId="2EA6C45C" w14:textId="77777777" w:rsidR="00F54225" w:rsidRDefault="00F54225" w:rsidP="00B52AF7">
            <w:pPr>
              <w:ind w:left="-1106" w:firstLine="1106"/>
            </w:pPr>
            <w:r>
              <w:t>14.</w:t>
            </w:r>
          </w:p>
        </w:tc>
        <w:tc>
          <w:tcPr>
            <w:tcW w:w="1844" w:type="dxa"/>
          </w:tcPr>
          <w:p w14:paraId="2EA6C45D" w14:textId="77777777" w:rsidR="00F54225" w:rsidRPr="0073672F" w:rsidRDefault="00F54225" w:rsidP="00B52AF7">
            <w:pPr>
              <w:rPr>
                <w:b/>
              </w:rPr>
            </w:pPr>
            <w:r w:rsidRPr="0073672F">
              <w:rPr>
                <w:b/>
                <w:sz w:val="18"/>
              </w:rPr>
              <w:t>Zautomatyzowane podejmowanie decyzji</w:t>
            </w:r>
          </w:p>
        </w:tc>
        <w:tc>
          <w:tcPr>
            <w:tcW w:w="3118" w:type="dxa"/>
          </w:tcPr>
          <w:p w14:paraId="2EA6C45E" w14:textId="77777777" w:rsidR="00F54225" w:rsidRPr="003C1A43" w:rsidRDefault="00F54225" w:rsidP="00B52AF7">
            <w:pPr>
              <w:rPr>
                <w:sz w:val="16"/>
              </w:rPr>
            </w:pPr>
            <w:r w:rsidRPr="003C1A43">
              <w:rPr>
                <w:b/>
                <w:sz w:val="16"/>
              </w:rPr>
              <w:t>TAK</w:t>
            </w:r>
            <w:r w:rsidRPr="003C1A43">
              <w:rPr>
                <w:sz w:val="16"/>
              </w:rPr>
              <w:t xml:space="preserve"> - jeśli w ramach projektu podejmowane są decyzje na podstawie analizy danych określonej osoby i spełnione są </w:t>
            </w:r>
            <w:r w:rsidRPr="003C1A43">
              <w:rPr>
                <w:sz w:val="16"/>
                <w:u w:val="single"/>
              </w:rPr>
              <w:t>wszystkie</w:t>
            </w:r>
            <w:r w:rsidRPr="003C1A43">
              <w:rPr>
                <w:sz w:val="16"/>
              </w:rPr>
              <w:t xml:space="preserve"> poniższe warunki:</w:t>
            </w:r>
          </w:p>
          <w:p w14:paraId="2EA6C45F" w14:textId="77777777" w:rsidR="003C1A43" w:rsidRDefault="00F54225" w:rsidP="00B52AF7">
            <w:pPr>
              <w:pStyle w:val="Akapitzlist"/>
              <w:numPr>
                <w:ilvl w:val="0"/>
                <w:numId w:val="22"/>
              </w:numPr>
              <w:rPr>
                <w:sz w:val="16"/>
              </w:rPr>
            </w:pPr>
            <w:r w:rsidRPr="003C1A43">
              <w:rPr>
                <w:sz w:val="16"/>
              </w:rPr>
              <w:t>dane są przetwarzane wyłącz</w:t>
            </w:r>
            <w:r w:rsidR="003C1A43">
              <w:rPr>
                <w:sz w:val="16"/>
              </w:rPr>
              <w:t>nie w systemach informatycznych,</w:t>
            </w:r>
          </w:p>
          <w:p w14:paraId="2EA6C460" w14:textId="77777777" w:rsidR="003C1A43" w:rsidRDefault="00F54225" w:rsidP="00B52AF7">
            <w:pPr>
              <w:pStyle w:val="Akapitzlist"/>
              <w:numPr>
                <w:ilvl w:val="0"/>
                <w:numId w:val="22"/>
              </w:numPr>
              <w:rPr>
                <w:sz w:val="16"/>
              </w:rPr>
            </w:pPr>
            <w:r w:rsidRPr="003C1A43">
              <w:rPr>
                <w:sz w:val="16"/>
              </w:rPr>
              <w:t>brak udziału człowieka w podejmowaniu decyzji (system sam analizuje dane i zwraca wynik) lub udział człowieka jest nieistotny, np. poleg</w:t>
            </w:r>
            <w:r w:rsidR="003C1A43">
              <w:rPr>
                <w:sz w:val="16"/>
              </w:rPr>
              <w:t>a na wpisaniu danych do systemu,</w:t>
            </w:r>
          </w:p>
          <w:p w14:paraId="2EA6C461" w14:textId="77777777" w:rsidR="00F54225" w:rsidRPr="003C1A43" w:rsidRDefault="00F54225" w:rsidP="00B52AF7">
            <w:pPr>
              <w:pStyle w:val="Akapitzlist"/>
              <w:numPr>
                <w:ilvl w:val="0"/>
                <w:numId w:val="22"/>
              </w:numPr>
              <w:rPr>
                <w:sz w:val="16"/>
              </w:rPr>
            </w:pPr>
            <w:r w:rsidRPr="003C1A43">
              <w:rPr>
                <w:sz w:val="16"/>
              </w:rPr>
              <w:t>decyzja ma skutek prawny lub równie istotny, np. wpływa na możliwości zarobkowania (awans pracownika), dostępu do usługi (odmowa zawarcia umowy ze względu na jakieś cechy konkretnej osoby).</w:t>
            </w:r>
          </w:p>
          <w:p w14:paraId="2EA6C462" w14:textId="77777777" w:rsidR="00F54225" w:rsidRPr="003C1A43" w:rsidRDefault="00F54225" w:rsidP="00B52AF7">
            <w:pPr>
              <w:rPr>
                <w:sz w:val="16"/>
              </w:rPr>
            </w:pPr>
          </w:p>
          <w:p w14:paraId="2EA6C463" w14:textId="77777777" w:rsidR="00F54225" w:rsidRPr="003C1A43" w:rsidRDefault="00F54225" w:rsidP="00B52AF7">
            <w:pPr>
              <w:rPr>
                <w:b/>
                <w:sz w:val="16"/>
              </w:rPr>
            </w:pPr>
            <w:r w:rsidRPr="003C1A43">
              <w:rPr>
                <w:b/>
                <w:sz w:val="16"/>
              </w:rPr>
              <w:lastRenderedPageBreak/>
              <w:t>Przykładowo automatyczne decyzje mogą być podejmowane, gdy:</w:t>
            </w:r>
          </w:p>
          <w:p w14:paraId="2EA6C464" w14:textId="77777777" w:rsidR="003C1A43" w:rsidRDefault="00F54225" w:rsidP="00B52AF7">
            <w:pPr>
              <w:pStyle w:val="Akapitzlist"/>
              <w:numPr>
                <w:ilvl w:val="0"/>
                <w:numId w:val="24"/>
              </w:numPr>
              <w:rPr>
                <w:sz w:val="16"/>
              </w:rPr>
            </w:pPr>
            <w:r w:rsidRPr="003C1A43">
              <w:rPr>
                <w:sz w:val="16"/>
              </w:rPr>
              <w:t xml:space="preserve">na podstawie historii zakupów klienta został on sklasyfikowany jak klient zamożny, w związku z czym nie będzie otrzymywał specjalnych rabatów i za ten sam towar będzie musiał zapłacić </w:t>
            </w:r>
            <w:r w:rsidR="003C1A43">
              <w:rPr>
                <w:sz w:val="16"/>
              </w:rPr>
              <w:t>wyższą cenę niż pozostałe osoby,</w:t>
            </w:r>
          </w:p>
          <w:p w14:paraId="2EA6C465" w14:textId="77777777" w:rsidR="00F54225" w:rsidRPr="003C1A43" w:rsidRDefault="00F54225" w:rsidP="00B52AF7">
            <w:pPr>
              <w:pStyle w:val="Akapitzlist"/>
              <w:numPr>
                <w:ilvl w:val="0"/>
                <w:numId w:val="24"/>
              </w:numPr>
              <w:rPr>
                <w:sz w:val="16"/>
              </w:rPr>
            </w:pPr>
            <w:r w:rsidRPr="003C1A43">
              <w:rPr>
                <w:sz w:val="16"/>
              </w:rPr>
              <w:t>decyzja odnośnie do premii pracownika podejmowana jest automatycznie przez system po uprzedniej automatycznej analizie wyników jego pracy</w:t>
            </w:r>
            <w:r w:rsidR="003C1A43">
              <w:rPr>
                <w:sz w:val="16"/>
              </w:rPr>
              <w:t>.</w:t>
            </w:r>
          </w:p>
        </w:tc>
        <w:tc>
          <w:tcPr>
            <w:tcW w:w="993" w:type="dxa"/>
          </w:tcPr>
          <w:p w14:paraId="2EA6C466" w14:textId="77777777" w:rsidR="00F54225" w:rsidRPr="0047780D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47780D">
              <w:rPr>
                <w:b/>
              </w:rPr>
              <w:lastRenderedPageBreak/>
              <w:t>NIE</w:t>
            </w:r>
          </w:p>
        </w:tc>
        <w:tc>
          <w:tcPr>
            <w:tcW w:w="4677" w:type="dxa"/>
          </w:tcPr>
          <w:p w14:paraId="2EA6C467" w14:textId="1ED2213D" w:rsidR="00F54225" w:rsidRPr="006C6CC6" w:rsidRDefault="00F54225" w:rsidP="00B52AF7">
            <w:pPr>
              <w:rPr>
                <w:sz w:val="16"/>
              </w:rPr>
            </w:pPr>
            <w:r w:rsidRPr="006C6CC6">
              <w:rPr>
                <w:sz w:val="16"/>
              </w:rPr>
              <w:t xml:space="preserve">Na podstawie dostępnych </w:t>
            </w:r>
            <w:r w:rsidR="006C6CC6" w:rsidRPr="006C6CC6">
              <w:rPr>
                <w:sz w:val="16"/>
              </w:rPr>
              <w:t>na tym etapie wykonywania analiz</w:t>
            </w:r>
            <w:r w:rsidRPr="006C6CC6">
              <w:rPr>
                <w:sz w:val="16"/>
              </w:rPr>
              <w:t xml:space="preserve"> nie przewiduje się zautomatyzowanego podejmowania decyzji, które by miały skutek prawny lub równie istotny dla indywidulanych osób, których dane będą w nich przetwarzane. </w:t>
            </w:r>
          </w:p>
          <w:p w14:paraId="2EA6C468" w14:textId="77777777" w:rsidR="00F54225" w:rsidRPr="006C6CC6" w:rsidRDefault="00F54225" w:rsidP="00B52AF7">
            <w:pPr>
              <w:rPr>
                <w:sz w:val="16"/>
              </w:rPr>
            </w:pPr>
          </w:p>
          <w:p w14:paraId="2EA6C469" w14:textId="79E267A6" w:rsidR="00F54225" w:rsidRPr="00890BA9" w:rsidRDefault="006C6CC6" w:rsidP="00B52AF7">
            <w:pPr>
              <w:rPr>
                <w:highlight w:val="yellow"/>
              </w:rPr>
            </w:pPr>
            <w:r w:rsidRPr="006C6CC6">
              <w:rPr>
                <w:sz w:val="16"/>
              </w:rPr>
              <w:t>Dla weryfikacji tej hipotezy, każda analiza powinna podkreślić ten aspekt przetwarzania w ramach własnej oceny skutków.</w:t>
            </w:r>
          </w:p>
        </w:tc>
      </w:tr>
      <w:tr w:rsidR="00F54225" w:rsidRPr="00911D27" w14:paraId="2EA6C47A" w14:textId="77777777" w:rsidTr="282A000B">
        <w:tc>
          <w:tcPr>
            <w:tcW w:w="567" w:type="dxa"/>
          </w:tcPr>
          <w:p w14:paraId="2EA6C46B" w14:textId="77777777" w:rsidR="00F54225" w:rsidRDefault="00F54225" w:rsidP="00B52AF7">
            <w:pPr>
              <w:ind w:left="-1106" w:firstLine="1106"/>
            </w:pPr>
            <w:r>
              <w:t>15.</w:t>
            </w:r>
          </w:p>
        </w:tc>
        <w:tc>
          <w:tcPr>
            <w:tcW w:w="1844" w:type="dxa"/>
          </w:tcPr>
          <w:p w14:paraId="2EA6C46C" w14:textId="77777777" w:rsidR="00F54225" w:rsidRPr="00454E2E" w:rsidRDefault="00F54225" w:rsidP="00B52AF7">
            <w:pPr>
              <w:rPr>
                <w:b/>
              </w:rPr>
            </w:pPr>
            <w:r w:rsidRPr="00454E2E">
              <w:rPr>
                <w:b/>
                <w:sz w:val="18"/>
              </w:rPr>
              <w:t>Czy w ramach projektu dane osobowe mogą być przekazywane poza terytorium Europejskiego Obszaru Gospodarczego (EOG)?</w:t>
            </w:r>
          </w:p>
        </w:tc>
        <w:tc>
          <w:tcPr>
            <w:tcW w:w="3118" w:type="dxa"/>
          </w:tcPr>
          <w:p w14:paraId="2EA6C46D" w14:textId="77777777" w:rsidR="00F54225" w:rsidRPr="003C1A43" w:rsidRDefault="00F54225" w:rsidP="00B52AF7">
            <w:pPr>
              <w:rPr>
                <w:sz w:val="16"/>
              </w:rPr>
            </w:pPr>
            <w:r w:rsidRPr="003C1A43">
              <w:rPr>
                <w:sz w:val="16"/>
              </w:rPr>
              <w:t>(W skład EOG wchodzą państwa Unii Europejskiej i Norwegia, Islandia oraz Liechtenstein)</w:t>
            </w:r>
          </w:p>
          <w:p w14:paraId="2EA6C46E" w14:textId="77777777" w:rsidR="00F54225" w:rsidRPr="003C1A43" w:rsidRDefault="00F54225" w:rsidP="00B52AF7">
            <w:pPr>
              <w:rPr>
                <w:sz w:val="16"/>
              </w:rPr>
            </w:pPr>
          </w:p>
          <w:p w14:paraId="2EA6C46F" w14:textId="77777777" w:rsidR="00F54225" w:rsidRPr="003C1A43" w:rsidRDefault="00F54225" w:rsidP="00B52AF7">
            <w:pPr>
              <w:rPr>
                <w:b/>
                <w:sz w:val="16"/>
              </w:rPr>
            </w:pPr>
            <w:r w:rsidRPr="003C1A43">
              <w:rPr>
                <w:b/>
                <w:sz w:val="16"/>
              </w:rPr>
              <w:t>Przykłady sytuacji TAK:</w:t>
            </w:r>
          </w:p>
          <w:p w14:paraId="2EA6C470" w14:textId="77777777" w:rsidR="003C1A43" w:rsidRDefault="00F54225" w:rsidP="00B52AF7">
            <w:pPr>
              <w:rPr>
                <w:b/>
                <w:sz w:val="16"/>
              </w:rPr>
            </w:pPr>
            <w:r w:rsidRPr="003C1A43">
              <w:rPr>
                <w:b/>
                <w:sz w:val="16"/>
              </w:rPr>
              <w:t>Do przekazywania danych poza EOG może dochodzić, gdy np.:</w:t>
            </w:r>
          </w:p>
          <w:p w14:paraId="2EA6C471" w14:textId="77777777" w:rsidR="003C1A43" w:rsidRPr="003C1A43" w:rsidRDefault="00F54225" w:rsidP="00B52AF7">
            <w:pPr>
              <w:pStyle w:val="Akapitzlist"/>
              <w:numPr>
                <w:ilvl w:val="0"/>
                <w:numId w:val="25"/>
              </w:numPr>
              <w:rPr>
                <w:b/>
                <w:sz w:val="16"/>
              </w:rPr>
            </w:pPr>
            <w:r w:rsidRPr="003C1A43">
              <w:rPr>
                <w:sz w:val="16"/>
              </w:rPr>
              <w:t>zleceniobiorcy / podwykonawcy administratora są zlokalizowani poza tym obszarem lub gdy korzystają oni ze swoich podwykonawców / zleceniobi</w:t>
            </w:r>
            <w:r w:rsidR="003C1A43">
              <w:rPr>
                <w:sz w:val="16"/>
              </w:rPr>
              <w:t>orców znajdujących się poza EOG,</w:t>
            </w:r>
          </w:p>
          <w:p w14:paraId="2EA6C472" w14:textId="77777777" w:rsidR="003C1A43" w:rsidRPr="003C1A43" w:rsidRDefault="00F54225" w:rsidP="00B52AF7">
            <w:pPr>
              <w:pStyle w:val="Akapitzlist"/>
              <w:numPr>
                <w:ilvl w:val="0"/>
                <w:numId w:val="25"/>
              </w:numPr>
              <w:rPr>
                <w:b/>
                <w:sz w:val="16"/>
              </w:rPr>
            </w:pPr>
            <w:r w:rsidRPr="003C1A43">
              <w:rPr>
                <w:sz w:val="16"/>
              </w:rPr>
              <w:t>administrator wysyła pracowników w podróże służbowe do państwa spoza EOG (np. przekazuje dane h</w:t>
            </w:r>
            <w:r w:rsidR="003C1A43">
              <w:rPr>
                <w:sz w:val="16"/>
              </w:rPr>
              <w:t>otelom, przewoźnikom lotniczym)</w:t>
            </w:r>
          </w:p>
          <w:p w14:paraId="2EA6C473" w14:textId="77777777" w:rsidR="00F54225" w:rsidRPr="003C1A43" w:rsidRDefault="00F54225" w:rsidP="00B52AF7">
            <w:pPr>
              <w:pStyle w:val="Akapitzlist"/>
              <w:numPr>
                <w:ilvl w:val="0"/>
                <w:numId w:val="25"/>
              </w:numPr>
              <w:rPr>
                <w:b/>
                <w:sz w:val="16"/>
              </w:rPr>
            </w:pPr>
            <w:r w:rsidRPr="003C1A43">
              <w:rPr>
                <w:sz w:val="16"/>
              </w:rPr>
              <w:t>administrator korzysta z rozwiązań chmurowych (</w:t>
            </w:r>
            <w:proofErr w:type="spellStart"/>
            <w:r w:rsidRPr="003C1A43">
              <w:rPr>
                <w:sz w:val="16"/>
              </w:rPr>
              <w:t>cloud</w:t>
            </w:r>
            <w:proofErr w:type="spellEnd"/>
            <w:r w:rsidRPr="003C1A43">
              <w:rPr>
                <w:sz w:val="16"/>
              </w:rPr>
              <w:t xml:space="preserve"> </w:t>
            </w:r>
            <w:proofErr w:type="spellStart"/>
            <w:r w:rsidRPr="003C1A43">
              <w:rPr>
                <w:sz w:val="16"/>
              </w:rPr>
              <w:t>computing</w:t>
            </w:r>
            <w:proofErr w:type="spellEnd"/>
            <w:r w:rsidRPr="003C1A43">
              <w:rPr>
                <w:sz w:val="16"/>
              </w:rPr>
              <w:t>) podmiotów, których serwery znajdują się poza EOG.</w:t>
            </w:r>
          </w:p>
        </w:tc>
        <w:tc>
          <w:tcPr>
            <w:tcW w:w="993" w:type="dxa"/>
          </w:tcPr>
          <w:p w14:paraId="2EA6C474" w14:textId="77777777" w:rsidR="00F54225" w:rsidRPr="00E939FF" w:rsidRDefault="00F54225" w:rsidP="00B52AF7">
            <w:pPr>
              <w:ind w:left="-1106" w:firstLine="1106"/>
              <w:jc w:val="center"/>
              <w:rPr>
                <w:b/>
              </w:rPr>
            </w:pPr>
            <w:r w:rsidRPr="00E939FF">
              <w:rPr>
                <w:b/>
              </w:rPr>
              <w:t>NIE</w:t>
            </w:r>
          </w:p>
          <w:p w14:paraId="2EA6C475" w14:textId="77777777" w:rsidR="00F54225" w:rsidRDefault="00F54225" w:rsidP="00B52AF7">
            <w:pPr>
              <w:ind w:left="-1106" w:firstLine="1106"/>
              <w:jc w:val="center"/>
            </w:pPr>
          </w:p>
        </w:tc>
        <w:tc>
          <w:tcPr>
            <w:tcW w:w="4677" w:type="dxa"/>
          </w:tcPr>
          <w:p w14:paraId="2EA6C476" w14:textId="18C85B40" w:rsidR="00F54225" w:rsidRPr="006B0B84" w:rsidRDefault="4872F1C7" w:rsidP="1F68E834">
            <w:p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 xml:space="preserve">Na tym etapie wykonywania analiz </w:t>
            </w:r>
            <w:r w:rsidR="765B93B5" w:rsidRPr="006B0B84">
              <w:rPr>
                <w:sz w:val="16"/>
                <w:szCs w:val="16"/>
              </w:rPr>
              <w:t>nie przewiduje się przekazywania danych do innych podmiotów</w:t>
            </w:r>
            <w:r w:rsidR="7CF052A2" w:rsidRPr="006B0B84">
              <w:rPr>
                <w:sz w:val="16"/>
                <w:szCs w:val="16"/>
              </w:rPr>
              <w:t>.</w:t>
            </w:r>
          </w:p>
          <w:p w14:paraId="2EA6C477" w14:textId="77777777" w:rsidR="00F54225" w:rsidRPr="006C6CC6" w:rsidRDefault="00F54225" w:rsidP="00B52AF7">
            <w:pPr>
              <w:rPr>
                <w:sz w:val="16"/>
              </w:rPr>
            </w:pPr>
          </w:p>
          <w:p w14:paraId="2EA6C478" w14:textId="77777777" w:rsidR="00F54225" w:rsidRPr="006C6CC6" w:rsidRDefault="00F54225" w:rsidP="6DF368F0">
            <w:pPr>
              <w:rPr>
                <w:sz w:val="20"/>
                <w:szCs w:val="20"/>
              </w:rPr>
            </w:pPr>
            <w:r w:rsidRPr="6DF368F0">
              <w:rPr>
                <w:sz w:val="16"/>
                <w:szCs w:val="16"/>
              </w:rPr>
              <w:t>W szczególności nie przewiduje się przekazywania danych do innych krajów, w tym do krajów z poza EOG.</w:t>
            </w:r>
          </w:p>
          <w:p w14:paraId="2EA6C479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</w:tc>
      </w:tr>
      <w:tr w:rsidR="00F54225" w:rsidRPr="00911D27" w14:paraId="2EA6C483" w14:textId="77777777" w:rsidTr="282A000B">
        <w:tc>
          <w:tcPr>
            <w:tcW w:w="567" w:type="dxa"/>
          </w:tcPr>
          <w:p w14:paraId="2EA6C47B" w14:textId="77777777" w:rsidR="00F54225" w:rsidRDefault="00F54225" w:rsidP="00B52AF7">
            <w:pPr>
              <w:ind w:left="-1106" w:firstLine="1106"/>
            </w:pPr>
            <w:r>
              <w:t>16.</w:t>
            </w:r>
          </w:p>
        </w:tc>
        <w:tc>
          <w:tcPr>
            <w:tcW w:w="1844" w:type="dxa"/>
          </w:tcPr>
          <w:p w14:paraId="2EA6C47C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8C2CA9">
              <w:rPr>
                <w:b/>
                <w:sz w:val="18"/>
              </w:rPr>
              <w:t>Na jak długo potrzebujesz dostępu do danych?</w:t>
            </w:r>
          </w:p>
        </w:tc>
        <w:tc>
          <w:tcPr>
            <w:tcW w:w="3118" w:type="dxa"/>
          </w:tcPr>
          <w:p w14:paraId="2EA6C47D" w14:textId="77777777" w:rsidR="00F54225" w:rsidRPr="00CD6F2F" w:rsidRDefault="00F54225" w:rsidP="00B52AF7">
            <w:pPr>
              <w:rPr>
                <w:b/>
                <w:sz w:val="16"/>
              </w:rPr>
            </w:pPr>
            <w:r w:rsidRPr="00CD6F2F">
              <w:rPr>
                <w:b/>
                <w:sz w:val="16"/>
              </w:rPr>
              <w:t>Przykładowo:</w:t>
            </w:r>
          </w:p>
          <w:p w14:paraId="2EA6C47E" w14:textId="77777777" w:rsidR="00F54225" w:rsidRPr="00CD6F2F" w:rsidRDefault="00F54225" w:rsidP="00B52AF7">
            <w:pPr>
              <w:pStyle w:val="Akapitzlist"/>
              <w:numPr>
                <w:ilvl w:val="0"/>
                <w:numId w:val="17"/>
              </w:numPr>
              <w:rPr>
                <w:sz w:val="16"/>
              </w:rPr>
            </w:pPr>
            <w:r w:rsidRPr="00CD6F2F">
              <w:rPr>
                <w:sz w:val="16"/>
              </w:rPr>
              <w:t>do zakończenia rekrutacji</w:t>
            </w:r>
          </w:p>
          <w:p w14:paraId="2EA6C47F" w14:textId="77777777" w:rsidR="00CD6F2F" w:rsidRDefault="00F54225" w:rsidP="00CD6F2F">
            <w:pPr>
              <w:pStyle w:val="Akapitzlist"/>
              <w:numPr>
                <w:ilvl w:val="0"/>
                <w:numId w:val="17"/>
              </w:numPr>
              <w:rPr>
                <w:sz w:val="16"/>
              </w:rPr>
            </w:pPr>
            <w:r w:rsidRPr="00CD6F2F">
              <w:rPr>
                <w:sz w:val="16"/>
              </w:rPr>
              <w:t xml:space="preserve">do zakończenia konkursu </w:t>
            </w:r>
          </w:p>
          <w:p w14:paraId="2EA6C480" w14:textId="77777777" w:rsidR="00F54225" w:rsidRPr="00CD6F2F" w:rsidRDefault="00F54225" w:rsidP="00CD6F2F">
            <w:pPr>
              <w:pStyle w:val="Akapitzlist"/>
              <w:numPr>
                <w:ilvl w:val="0"/>
                <w:numId w:val="17"/>
              </w:numPr>
              <w:rPr>
                <w:sz w:val="16"/>
              </w:rPr>
            </w:pPr>
            <w:r w:rsidRPr="00CD6F2F">
              <w:rPr>
                <w:sz w:val="16"/>
              </w:rPr>
              <w:t>nie przewiduję kasowania danych</w:t>
            </w:r>
          </w:p>
        </w:tc>
        <w:tc>
          <w:tcPr>
            <w:tcW w:w="993" w:type="dxa"/>
          </w:tcPr>
          <w:p w14:paraId="2EA6C481" w14:textId="77777777" w:rsidR="00F54225" w:rsidRDefault="00F54225" w:rsidP="00B52AF7">
            <w:pPr>
              <w:ind w:left="-1106" w:firstLine="1106"/>
              <w:jc w:val="center"/>
            </w:pPr>
            <w:r w:rsidRPr="00CD6F2F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482" w14:textId="5980D980" w:rsidR="00F54225" w:rsidRPr="006C6CC6" w:rsidRDefault="006C6CC6" w:rsidP="006C6CC6">
            <w:pPr>
              <w:rPr>
                <w:sz w:val="16"/>
              </w:rPr>
            </w:pPr>
            <w:r w:rsidRPr="006C6CC6">
              <w:rPr>
                <w:sz w:val="16"/>
              </w:rPr>
              <w:t>Dane przetwarzane w ramach zintegrowanej platformy analitycznej będą potrzebne przez cały okres jej realizacji i są usuwane niezwłocznie po przeprowadzeniu analiz, na potrzeby których dane zostały udostępnione.</w:t>
            </w:r>
          </w:p>
        </w:tc>
      </w:tr>
      <w:tr w:rsidR="00F54225" w:rsidRPr="00911D27" w14:paraId="2EA6C492" w14:textId="77777777" w:rsidTr="282A000B">
        <w:trPr>
          <w:trHeight w:val="1684"/>
        </w:trPr>
        <w:tc>
          <w:tcPr>
            <w:tcW w:w="567" w:type="dxa"/>
          </w:tcPr>
          <w:p w14:paraId="2EA6C484" w14:textId="77777777" w:rsidR="00F54225" w:rsidRDefault="00F54225" w:rsidP="00B52AF7">
            <w:pPr>
              <w:ind w:left="-1106" w:firstLine="1106"/>
            </w:pPr>
            <w:r>
              <w:t>17.</w:t>
            </w:r>
          </w:p>
        </w:tc>
        <w:tc>
          <w:tcPr>
            <w:tcW w:w="1844" w:type="dxa"/>
          </w:tcPr>
          <w:p w14:paraId="2EA6C485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C83064">
              <w:rPr>
                <w:b/>
                <w:sz w:val="18"/>
              </w:rPr>
              <w:t>Proces konsultacyjny</w:t>
            </w:r>
          </w:p>
        </w:tc>
        <w:tc>
          <w:tcPr>
            <w:tcW w:w="3118" w:type="dxa"/>
          </w:tcPr>
          <w:p w14:paraId="2EA6C486" w14:textId="77777777" w:rsidR="00FB3220" w:rsidRDefault="00CD6F2F" w:rsidP="00FB3220">
            <w:pPr>
              <w:rPr>
                <w:b/>
                <w:sz w:val="16"/>
              </w:rPr>
            </w:pPr>
            <w:r w:rsidRPr="00FB3220">
              <w:rPr>
                <w:b/>
                <w:sz w:val="16"/>
              </w:rPr>
              <w:t>Opisz, kiedy i jak zwrócisz się o opinie osób lub uzasadnisz, dlaczego nie jest to właściwe.</w:t>
            </w:r>
          </w:p>
          <w:p w14:paraId="2EA6C487" w14:textId="77777777" w:rsidR="00FB3220" w:rsidRPr="00FB3220" w:rsidRDefault="00FB3220" w:rsidP="00FB3220">
            <w:pPr>
              <w:rPr>
                <w:b/>
                <w:sz w:val="16"/>
              </w:rPr>
            </w:pPr>
            <w:r w:rsidRPr="00FB3220">
              <w:rPr>
                <w:b/>
                <w:sz w:val="16"/>
              </w:rPr>
              <w:t>Przykładowo:</w:t>
            </w:r>
          </w:p>
          <w:p w14:paraId="2EA6C488" w14:textId="77777777" w:rsidR="00FB3220" w:rsidRDefault="00FB3220" w:rsidP="00FB3220">
            <w:pPr>
              <w:pStyle w:val="Akapitzlist"/>
              <w:numPr>
                <w:ilvl w:val="0"/>
                <w:numId w:val="27"/>
              </w:numPr>
              <w:rPr>
                <w:sz w:val="16"/>
              </w:rPr>
            </w:pPr>
            <w:r>
              <w:rPr>
                <w:sz w:val="16"/>
              </w:rPr>
              <w:t>k</w:t>
            </w:r>
            <w:r w:rsidR="00CD6F2F" w:rsidRPr="00FB3220">
              <w:rPr>
                <w:sz w:val="16"/>
              </w:rPr>
              <w:t>ogo musisz zaangażować w ocenę skut</w:t>
            </w:r>
            <w:r w:rsidRPr="00FB3220">
              <w:rPr>
                <w:sz w:val="16"/>
              </w:rPr>
              <w:t xml:space="preserve">ków się w swojej organizacji? </w:t>
            </w:r>
          </w:p>
          <w:p w14:paraId="2EA6C489" w14:textId="77777777" w:rsidR="00FB3220" w:rsidRDefault="00FB3220" w:rsidP="00FB3220">
            <w:pPr>
              <w:pStyle w:val="Akapitzlist"/>
              <w:numPr>
                <w:ilvl w:val="0"/>
                <w:numId w:val="27"/>
              </w:numPr>
              <w:rPr>
                <w:sz w:val="16"/>
              </w:rPr>
            </w:pPr>
            <w:r>
              <w:rPr>
                <w:sz w:val="16"/>
              </w:rPr>
              <w:t>c</w:t>
            </w:r>
            <w:r w:rsidR="00CD6F2F" w:rsidRPr="00FB3220">
              <w:rPr>
                <w:sz w:val="16"/>
              </w:rPr>
              <w:t xml:space="preserve">zy musisz włączyć w ocenę skutków procesorów (podmioty przetwarzające)? </w:t>
            </w:r>
          </w:p>
          <w:p w14:paraId="2EA6C48A" w14:textId="77777777" w:rsidR="00F54225" w:rsidRDefault="00FB3220" w:rsidP="00FB3220">
            <w:pPr>
              <w:pStyle w:val="Akapitzlist"/>
              <w:numPr>
                <w:ilvl w:val="0"/>
                <w:numId w:val="27"/>
              </w:numPr>
              <w:rPr>
                <w:sz w:val="16"/>
              </w:rPr>
            </w:pPr>
            <w:r w:rsidRPr="00FB3220">
              <w:rPr>
                <w:sz w:val="16"/>
              </w:rPr>
              <w:t>c</w:t>
            </w:r>
            <w:r w:rsidR="00CD6F2F" w:rsidRPr="00FB3220">
              <w:rPr>
                <w:sz w:val="16"/>
              </w:rPr>
              <w:t>zy planujesz skonsultować się z ekspertami ds. bezpieczeństwa informacji lub z innymi ekspertami?</w:t>
            </w:r>
          </w:p>
          <w:p w14:paraId="2EA6C48B" w14:textId="77777777" w:rsidR="00FB3220" w:rsidRPr="00FB3220" w:rsidRDefault="00517240" w:rsidP="00FB3220">
            <w:pPr>
              <w:pStyle w:val="Akapitzlist"/>
              <w:numPr>
                <w:ilvl w:val="0"/>
                <w:numId w:val="27"/>
              </w:numPr>
              <w:rPr>
                <w:sz w:val="16"/>
              </w:rPr>
            </w:pPr>
            <w:r>
              <w:rPr>
                <w:sz w:val="16"/>
              </w:rPr>
              <w:t>czy planujesz zasięgnąć opinii osób, których dane dotyczą lub ich przedstawicieli?</w:t>
            </w:r>
          </w:p>
        </w:tc>
        <w:tc>
          <w:tcPr>
            <w:tcW w:w="993" w:type="dxa"/>
          </w:tcPr>
          <w:p w14:paraId="2EA6C48C" w14:textId="77777777" w:rsidR="00F54225" w:rsidRDefault="00F3655F" w:rsidP="00B52AF7">
            <w:pPr>
              <w:ind w:left="-1106" w:firstLine="1106"/>
              <w:jc w:val="center"/>
            </w:pPr>
            <w:r w:rsidRPr="00F3655F">
              <w:rPr>
                <w:sz w:val="18"/>
              </w:rPr>
              <w:t>Nd.</w:t>
            </w:r>
          </w:p>
        </w:tc>
        <w:tc>
          <w:tcPr>
            <w:tcW w:w="4677" w:type="dxa"/>
          </w:tcPr>
          <w:p w14:paraId="2EA6C48D" w14:textId="11D4863D" w:rsidR="00F3655F" w:rsidRPr="006B0B84" w:rsidRDefault="00F3655F" w:rsidP="1F68E834">
            <w:pPr>
              <w:spacing w:line="259" w:lineRule="auto"/>
              <w:rPr>
                <w:sz w:val="16"/>
                <w:szCs w:val="16"/>
                <w:highlight w:val="yellow"/>
              </w:rPr>
            </w:pPr>
          </w:p>
          <w:p w14:paraId="2EA6C48E" w14:textId="77777777" w:rsidR="00F3655F" w:rsidRPr="006B0B84" w:rsidRDefault="00F3655F" w:rsidP="1F68E834">
            <w:pPr>
              <w:rPr>
                <w:sz w:val="16"/>
                <w:szCs w:val="16"/>
                <w:highlight w:val="yellow"/>
              </w:rPr>
            </w:pPr>
          </w:p>
          <w:p w14:paraId="2EA6C490" w14:textId="135EACBA" w:rsidR="00F3655F" w:rsidRPr="006B0B84" w:rsidRDefault="4DF61E57" w:rsidP="1F68E834">
            <w:pPr>
              <w:rPr>
                <w:sz w:val="16"/>
                <w:szCs w:val="16"/>
              </w:rPr>
            </w:pPr>
            <w:r w:rsidRPr="006B0B84">
              <w:rPr>
                <w:sz w:val="16"/>
                <w:szCs w:val="16"/>
              </w:rPr>
              <w:t xml:space="preserve">Dla poszczególnych analiz Instytut będzie tworzył </w:t>
            </w:r>
            <w:r w:rsidR="5D6B47A2" w:rsidRPr="006B0B84">
              <w:rPr>
                <w:sz w:val="16"/>
                <w:szCs w:val="16"/>
              </w:rPr>
              <w:t>analizę</w:t>
            </w:r>
            <w:r w:rsidRPr="006B0B84">
              <w:rPr>
                <w:sz w:val="16"/>
                <w:szCs w:val="16"/>
              </w:rPr>
              <w:t xml:space="preserve"> ryzyka i </w:t>
            </w:r>
            <w:r w:rsidR="5BFC6CBE" w:rsidRPr="006B0B84">
              <w:rPr>
                <w:sz w:val="16"/>
                <w:szCs w:val="16"/>
              </w:rPr>
              <w:t>ocenę</w:t>
            </w:r>
            <w:r w:rsidRPr="006B0B84">
              <w:rPr>
                <w:sz w:val="16"/>
                <w:szCs w:val="16"/>
              </w:rPr>
              <w:t xml:space="preserve"> skutków. W przypadku analizy realizowanych z inicjatyw</w:t>
            </w:r>
            <w:r w:rsidR="005208E3" w:rsidRPr="006B0B84">
              <w:rPr>
                <w:sz w:val="16"/>
                <w:szCs w:val="16"/>
              </w:rPr>
              <w:t xml:space="preserve">y podmiotu uprawnionego będzie dochodziło do współpracy i konsultacji w zakresie wytworzenia dokumentacji dla </w:t>
            </w:r>
            <w:r w:rsidR="6CBD20BC" w:rsidRPr="006B0B84">
              <w:rPr>
                <w:sz w:val="16"/>
                <w:szCs w:val="16"/>
              </w:rPr>
              <w:t>ochrony</w:t>
            </w:r>
            <w:r w:rsidR="005208E3" w:rsidRPr="006B0B84">
              <w:rPr>
                <w:sz w:val="16"/>
                <w:szCs w:val="16"/>
              </w:rPr>
              <w:t xml:space="preserve"> danych osobowych.</w:t>
            </w:r>
            <w:r w:rsidRPr="006B0B84">
              <w:rPr>
                <w:sz w:val="16"/>
                <w:szCs w:val="16"/>
              </w:rPr>
              <w:t xml:space="preserve"> </w:t>
            </w:r>
          </w:p>
          <w:p w14:paraId="2EA6C491" w14:textId="7000EA27" w:rsidR="00F54225" w:rsidRPr="00890BA9" w:rsidRDefault="00F54225" w:rsidP="1F68E834">
            <w:pPr>
              <w:rPr>
                <w:sz w:val="16"/>
                <w:szCs w:val="16"/>
                <w:highlight w:val="yellow"/>
              </w:rPr>
            </w:pPr>
          </w:p>
        </w:tc>
      </w:tr>
      <w:tr w:rsidR="00F54225" w:rsidRPr="00911D27" w14:paraId="2EA6C4A0" w14:textId="77777777" w:rsidTr="282A000B">
        <w:tc>
          <w:tcPr>
            <w:tcW w:w="567" w:type="dxa"/>
          </w:tcPr>
          <w:p w14:paraId="2EA6C493" w14:textId="77777777" w:rsidR="00F54225" w:rsidRDefault="00F54225" w:rsidP="00B52AF7">
            <w:pPr>
              <w:ind w:left="-1106" w:firstLine="1106"/>
            </w:pPr>
            <w:r>
              <w:t>18.</w:t>
            </w:r>
          </w:p>
        </w:tc>
        <w:tc>
          <w:tcPr>
            <w:tcW w:w="1844" w:type="dxa"/>
          </w:tcPr>
          <w:p w14:paraId="2EA6C494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C83064">
              <w:rPr>
                <w:b/>
                <w:sz w:val="18"/>
              </w:rPr>
              <w:t>Czy założenia projektu uwzględniają zasadę minimalizacji danych osobowych?</w:t>
            </w:r>
          </w:p>
        </w:tc>
        <w:tc>
          <w:tcPr>
            <w:tcW w:w="3118" w:type="dxa"/>
          </w:tcPr>
          <w:p w14:paraId="2EA6C495" w14:textId="77777777" w:rsidR="00F54225" w:rsidRPr="00EF4657" w:rsidRDefault="00F54225" w:rsidP="00B52AF7">
            <w:pPr>
              <w:rPr>
                <w:sz w:val="16"/>
              </w:rPr>
            </w:pPr>
            <w:r w:rsidRPr="00EF4657">
              <w:rPr>
                <w:sz w:val="16"/>
              </w:rPr>
              <w:t>Zasada minimalizacji danych oznacza, że w ramach projektu powinny być przetwarzane tylko te dane osobowe, które są niezbędne do zrealizowania jego celu/celów.</w:t>
            </w:r>
          </w:p>
          <w:p w14:paraId="2EA6C496" w14:textId="77777777" w:rsidR="00F54225" w:rsidRPr="00EF4657" w:rsidRDefault="00F54225" w:rsidP="00B52AF7">
            <w:pPr>
              <w:rPr>
                <w:sz w:val="16"/>
              </w:rPr>
            </w:pPr>
          </w:p>
          <w:p w14:paraId="2EA6C497" w14:textId="77777777" w:rsidR="00F54225" w:rsidRPr="00EF4657" w:rsidRDefault="00F54225" w:rsidP="00B52AF7">
            <w:pPr>
              <w:rPr>
                <w:sz w:val="16"/>
              </w:rPr>
            </w:pPr>
            <w:r w:rsidRPr="00EF4657">
              <w:rPr>
                <w:b/>
                <w:sz w:val="16"/>
              </w:rPr>
              <w:lastRenderedPageBreak/>
              <w:t xml:space="preserve">Przykład: </w:t>
            </w:r>
            <w:r w:rsidRPr="00EF4657">
              <w:rPr>
                <w:sz w:val="16"/>
              </w:rPr>
              <w:t>Ocenianym projektem jest wdrożenie w ramach zakupowej platformy internetowej możliwości zakładania konta użytkownika (oraz udostępnianie za pośrednictwem tego konta określonych funkcji). Zgodnie</w:t>
            </w:r>
          </w:p>
          <w:p w14:paraId="2EA6C498" w14:textId="77777777" w:rsidR="00F54225" w:rsidRPr="00EF4657" w:rsidRDefault="00F54225" w:rsidP="00B52AF7">
            <w:pPr>
              <w:rPr>
                <w:sz w:val="16"/>
              </w:rPr>
            </w:pPr>
            <w:r w:rsidRPr="00EF4657">
              <w:rPr>
                <w:sz w:val="16"/>
              </w:rPr>
              <w:t xml:space="preserve">z założeniem projektu, w celu założenia konta użytkownik powinien podać nr PESEL oraz informacje o swoim stanie cywilnym, mimo że zbieranie takich informacji nie jest niezbędne do świadczenia usługi. </w:t>
            </w:r>
          </w:p>
          <w:p w14:paraId="2EA6C499" w14:textId="77777777" w:rsidR="00F54225" w:rsidRPr="00911D27" w:rsidRDefault="00F54225" w:rsidP="00B52AF7">
            <w:r w:rsidRPr="00EF4657">
              <w:rPr>
                <w:sz w:val="16"/>
              </w:rPr>
              <w:t>Takie założenia należy ocenić jako błędne, ponieważ możliwe jest świadczenie planowanej usługi w przypadku zbierania mniejszej ilości danych o użytkowniku.</w:t>
            </w:r>
          </w:p>
        </w:tc>
        <w:tc>
          <w:tcPr>
            <w:tcW w:w="993" w:type="dxa"/>
          </w:tcPr>
          <w:p w14:paraId="2EA6C49A" w14:textId="77777777" w:rsidR="00F54225" w:rsidRPr="00961093" w:rsidRDefault="00961093" w:rsidP="00B52AF7">
            <w:pPr>
              <w:ind w:left="-1106" w:firstLine="1106"/>
              <w:jc w:val="center"/>
              <w:rPr>
                <w:b/>
              </w:rPr>
            </w:pPr>
            <w:r w:rsidRPr="00961093">
              <w:rPr>
                <w:b/>
              </w:rPr>
              <w:lastRenderedPageBreak/>
              <w:t>TAK</w:t>
            </w:r>
          </w:p>
        </w:tc>
        <w:tc>
          <w:tcPr>
            <w:tcW w:w="4677" w:type="dxa"/>
          </w:tcPr>
          <w:p w14:paraId="2EA6C49B" w14:textId="5E3CD3CA" w:rsidR="00F54225" w:rsidRPr="00235D8D" w:rsidRDefault="4A0984E9" w:rsidP="6DF368F0">
            <w:pPr>
              <w:rPr>
                <w:sz w:val="16"/>
                <w:szCs w:val="16"/>
              </w:rPr>
            </w:pPr>
            <w:r w:rsidRPr="5ECE1225">
              <w:rPr>
                <w:sz w:val="16"/>
                <w:szCs w:val="16"/>
              </w:rPr>
              <w:t xml:space="preserve">Założenia projektu </w:t>
            </w:r>
            <w:r w:rsidR="168B0A79" w:rsidRPr="5ECE1225">
              <w:rPr>
                <w:sz w:val="16"/>
                <w:szCs w:val="16"/>
              </w:rPr>
              <w:t xml:space="preserve">oraz przetwarzania danych </w:t>
            </w:r>
            <w:r w:rsidRPr="5ECE1225">
              <w:rPr>
                <w:sz w:val="16"/>
                <w:szCs w:val="16"/>
              </w:rPr>
              <w:t>przewidują uwzględnienie zasady minimalizacji danych</w:t>
            </w:r>
            <w:r w:rsidR="767FAC55" w:rsidRPr="5ECE1225">
              <w:rPr>
                <w:sz w:val="16"/>
                <w:szCs w:val="16"/>
              </w:rPr>
              <w:t>.</w:t>
            </w:r>
          </w:p>
          <w:p w14:paraId="2EA6C49C" w14:textId="54D5121C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  <w:p w14:paraId="2EA6C49D" w14:textId="49328EAD" w:rsidR="00F54225" w:rsidRPr="00235D8D" w:rsidRDefault="00F54225" w:rsidP="00B52AF7">
            <w:pPr>
              <w:rPr>
                <w:sz w:val="16"/>
              </w:rPr>
            </w:pPr>
            <w:r w:rsidRPr="00235D8D">
              <w:rPr>
                <w:sz w:val="16"/>
              </w:rPr>
              <w:t xml:space="preserve">Dodatkowo, zasada ta musi być też </w:t>
            </w:r>
            <w:r w:rsidR="00235D8D" w:rsidRPr="00235D8D">
              <w:rPr>
                <w:sz w:val="16"/>
              </w:rPr>
              <w:t>zweryfikowana na poziome każdej analizy</w:t>
            </w:r>
            <w:r w:rsidR="00CF68BA" w:rsidRPr="00235D8D">
              <w:rPr>
                <w:sz w:val="16"/>
              </w:rPr>
              <w:t xml:space="preserve"> w ramach które</w:t>
            </w:r>
            <w:r w:rsidR="00235D8D" w:rsidRPr="00235D8D">
              <w:rPr>
                <w:sz w:val="16"/>
              </w:rPr>
              <w:t>j</w:t>
            </w:r>
            <w:r w:rsidR="00CF68BA" w:rsidRPr="00235D8D">
              <w:rPr>
                <w:sz w:val="16"/>
              </w:rPr>
              <w:t xml:space="preserve"> </w:t>
            </w:r>
            <w:r w:rsidRPr="00235D8D">
              <w:rPr>
                <w:sz w:val="16"/>
              </w:rPr>
              <w:t>ocen</w:t>
            </w:r>
            <w:r w:rsidR="00CF68BA" w:rsidRPr="00235D8D">
              <w:rPr>
                <w:sz w:val="16"/>
              </w:rPr>
              <w:t>a</w:t>
            </w:r>
            <w:r w:rsidRPr="00235D8D">
              <w:rPr>
                <w:sz w:val="16"/>
              </w:rPr>
              <w:t xml:space="preserve"> skutków musi być wykonana przez właściciela </w:t>
            </w:r>
            <w:r w:rsidR="00235D8D" w:rsidRPr="00235D8D">
              <w:rPr>
                <w:sz w:val="16"/>
              </w:rPr>
              <w:t>analizy</w:t>
            </w:r>
            <w:r w:rsidRPr="00235D8D">
              <w:rPr>
                <w:sz w:val="16"/>
              </w:rPr>
              <w:t xml:space="preserve"> (admini</w:t>
            </w:r>
            <w:r w:rsidR="00235D8D" w:rsidRPr="00235D8D">
              <w:rPr>
                <w:sz w:val="16"/>
              </w:rPr>
              <w:t xml:space="preserve">stratora danych). Dlatego każda </w:t>
            </w:r>
            <w:r w:rsidR="00235D8D" w:rsidRPr="00235D8D">
              <w:rPr>
                <w:sz w:val="16"/>
              </w:rPr>
              <w:lastRenderedPageBreak/>
              <w:t>analiza</w:t>
            </w:r>
            <w:r w:rsidRPr="00235D8D">
              <w:rPr>
                <w:sz w:val="16"/>
              </w:rPr>
              <w:t xml:space="preserve"> jest poprzedzone diagnozą zasobów, czyli analizą konkretnych pól w bazach danych posiadanych przez </w:t>
            </w:r>
            <w:r w:rsidR="00235D8D" w:rsidRPr="00235D8D">
              <w:rPr>
                <w:sz w:val="16"/>
              </w:rPr>
              <w:t>właścicieli rejestrów i systemów teleinformatycznych, z których pochodzą dane</w:t>
            </w:r>
            <w:r w:rsidRPr="00235D8D">
              <w:rPr>
                <w:sz w:val="16"/>
              </w:rPr>
              <w:t xml:space="preserve">. Na tej podstawie projektowane będą wskaźniki, sposoby łączenia danych oraz określane to, jakie dane są konieczne, aby wykorzystać ww. wskaźniki. Jeśli konkretne dane nie będą konieczne do realizacji wskaźników (np. imię i nazwisko), to dane te nie będą pobierane do wykonania </w:t>
            </w:r>
            <w:r w:rsidR="00235D8D">
              <w:rPr>
                <w:sz w:val="16"/>
              </w:rPr>
              <w:t>analizy</w:t>
            </w:r>
            <w:r w:rsidRPr="00235D8D">
              <w:rPr>
                <w:sz w:val="16"/>
              </w:rPr>
              <w:t xml:space="preserve">. </w:t>
            </w:r>
          </w:p>
          <w:p w14:paraId="2EA6C49E" w14:textId="77777777" w:rsidR="00F54225" w:rsidRPr="00235D8D" w:rsidRDefault="00F54225" w:rsidP="00B52AF7">
            <w:pPr>
              <w:rPr>
                <w:sz w:val="16"/>
              </w:rPr>
            </w:pPr>
          </w:p>
          <w:p w14:paraId="2EA6C49F" w14:textId="53B01FB8" w:rsidR="00F54225" w:rsidRPr="00890BA9" w:rsidRDefault="00F54225" w:rsidP="6DF368F0">
            <w:pPr>
              <w:rPr>
                <w:sz w:val="16"/>
                <w:szCs w:val="16"/>
                <w:highlight w:val="yellow"/>
              </w:rPr>
            </w:pPr>
          </w:p>
        </w:tc>
      </w:tr>
      <w:tr w:rsidR="00F54225" w:rsidRPr="00911D27" w14:paraId="2EA6C4AA" w14:textId="77777777" w:rsidTr="282A000B">
        <w:tc>
          <w:tcPr>
            <w:tcW w:w="567" w:type="dxa"/>
          </w:tcPr>
          <w:p w14:paraId="2EA6C4A1" w14:textId="77777777" w:rsidR="00F54225" w:rsidRDefault="00F54225" w:rsidP="00B52AF7">
            <w:pPr>
              <w:ind w:left="-1106" w:firstLine="1106"/>
            </w:pPr>
            <w:r>
              <w:lastRenderedPageBreak/>
              <w:t>19.</w:t>
            </w:r>
          </w:p>
        </w:tc>
        <w:tc>
          <w:tcPr>
            <w:tcW w:w="1844" w:type="dxa"/>
          </w:tcPr>
          <w:p w14:paraId="2EA6C4A2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6C368D">
              <w:rPr>
                <w:b/>
                <w:sz w:val="18"/>
              </w:rPr>
              <w:t>Czy założenia projektu uwzględniają zasadę domyślnej ochrony prywatności?</w:t>
            </w:r>
          </w:p>
        </w:tc>
        <w:tc>
          <w:tcPr>
            <w:tcW w:w="3118" w:type="dxa"/>
          </w:tcPr>
          <w:p w14:paraId="2EA6C4A3" w14:textId="77777777" w:rsidR="00F54225" w:rsidRPr="00C153D5" w:rsidRDefault="00F54225" w:rsidP="00B52AF7">
            <w:pPr>
              <w:rPr>
                <w:sz w:val="16"/>
              </w:rPr>
            </w:pPr>
            <w:r w:rsidRPr="00C153D5">
              <w:rPr>
                <w:sz w:val="16"/>
              </w:rPr>
              <w:t>Zasada domyślnej ochrony danych (</w:t>
            </w:r>
            <w:proofErr w:type="spellStart"/>
            <w:r w:rsidRPr="00C153D5">
              <w:rPr>
                <w:sz w:val="16"/>
              </w:rPr>
              <w:t>privacy</w:t>
            </w:r>
            <w:proofErr w:type="spellEnd"/>
            <w:r w:rsidRPr="00C153D5">
              <w:rPr>
                <w:sz w:val="16"/>
              </w:rPr>
              <w:t xml:space="preserve"> by </w:t>
            </w:r>
            <w:proofErr w:type="spellStart"/>
            <w:r w:rsidRPr="00C153D5">
              <w:rPr>
                <w:sz w:val="16"/>
              </w:rPr>
              <w:t>default</w:t>
            </w:r>
            <w:proofErr w:type="spellEnd"/>
            <w:r w:rsidRPr="00C153D5">
              <w:rPr>
                <w:sz w:val="16"/>
              </w:rPr>
              <w:t xml:space="preserve">) wymaga zastosowania domyślnych mechanizmów/ustawień (w szczególności </w:t>
            </w:r>
          </w:p>
          <w:p w14:paraId="2EA6C4A4" w14:textId="77777777" w:rsidR="00F54225" w:rsidRPr="00C153D5" w:rsidRDefault="00F54225" w:rsidP="00B52AF7">
            <w:pPr>
              <w:rPr>
                <w:sz w:val="16"/>
              </w:rPr>
            </w:pPr>
            <w:r w:rsidRPr="00C153D5">
              <w:rPr>
                <w:sz w:val="16"/>
              </w:rPr>
              <w:t xml:space="preserve">w przypadku projektów przetwarzających dane osobowe za pomocą systemu/aplikacji) zapewniających możliwie najszerszą ochronę prywatności wszystkich podmiotów danych. </w:t>
            </w:r>
          </w:p>
          <w:p w14:paraId="2EA6C4A5" w14:textId="77777777" w:rsidR="00F54225" w:rsidRPr="00C153D5" w:rsidRDefault="00F54225" w:rsidP="00B52AF7">
            <w:pPr>
              <w:rPr>
                <w:sz w:val="16"/>
              </w:rPr>
            </w:pPr>
            <w:r w:rsidRPr="00C153D5">
              <w:rPr>
                <w:sz w:val="16"/>
              </w:rPr>
              <w:t xml:space="preserve">Zaleca się model </w:t>
            </w:r>
            <w:proofErr w:type="spellStart"/>
            <w:r w:rsidRPr="00C153D5">
              <w:rPr>
                <w:sz w:val="16"/>
              </w:rPr>
              <w:t>opt</w:t>
            </w:r>
            <w:proofErr w:type="spellEnd"/>
            <w:r w:rsidRPr="00C153D5">
              <w:rPr>
                <w:sz w:val="16"/>
              </w:rPr>
              <w:t>-in, co oznacza, że osoby, które chcą ograniczyć swoją prywatność (tj. zezwolić na dostęp do swoich danych), muszą podjąć aktywne działania w tym kierunku (np. zmienić ustawienia w aplikacji tak, aby zbierane i udostępniane innym osobom były dodatkowe informacje, które nie są niezbędne do realizacji projektu).</w:t>
            </w:r>
          </w:p>
        </w:tc>
        <w:tc>
          <w:tcPr>
            <w:tcW w:w="993" w:type="dxa"/>
          </w:tcPr>
          <w:p w14:paraId="2EA6C4A6" w14:textId="77777777" w:rsidR="00F54225" w:rsidRPr="00961093" w:rsidRDefault="00961093" w:rsidP="00B52AF7">
            <w:pPr>
              <w:ind w:left="-1106" w:firstLine="1106"/>
              <w:jc w:val="center"/>
              <w:rPr>
                <w:b/>
              </w:rPr>
            </w:pPr>
            <w:r w:rsidRPr="00961093">
              <w:rPr>
                <w:b/>
              </w:rPr>
              <w:t>TAK</w:t>
            </w:r>
          </w:p>
        </w:tc>
        <w:tc>
          <w:tcPr>
            <w:tcW w:w="4677" w:type="dxa"/>
          </w:tcPr>
          <w:p w14:paraId="2EA6C4A8" w14:textId="4833C3E3" w:rsidR="00F54225" w:rsidRDefault="00F54225" w:rsidP="003F74F4">
            <w:pPr>
              <w:shd w:val="clear" w:color="auto" w:fill="FFFFFF" w:themeFill="background1"/>
              <w:rPr>
                <w:sz w:val="16"/>
              </w:rPr>
            </w:pPr>
            <w:r w:rsidRPr="003F74F4">
              <w:rPr>
                <w:sz w:val="16"/>
                <w:szCs w:val="16"/>
              </w:rPr>
              <w:t>Ogólne założenia przewidują uwzględnienie zasady domyślnej ochrony danych</w:t>
            </w:r>
            <w:r w:rsidR="00ED0CDD" w:rsidRPr="003F74F4">
              <w:rPr>
                <w:sz w:val="16"/>
                <w:szCs w:val="16"/>
              </w:rPr>
              <w:t>.</w:t>
            </w:r>
          </w:p>
          <w:p w14:paraId="387FC98B" w14:textId="4BD96210" w:rsidR="00ED0CDD" w:rsidRDefault="00ED0CDD" w:rsidP="00B52AF7">
            <w:pPr>
              <w:rPr>
                <w:sz w:val="16"/>
              </w:rPr>
            </w:pPr>
            <w:r>
              <w:rPr>
                <w:sz w:val="16"/>
              </w:rPr>
              <w:t xml:space="preserve">W ramach projektu ZPA zasada ta dotyczy jedynie użytkowników platformy i jest przestrzegana.  </w:t>
            </w:r>
          </w:p>
          <w:p w14:paraId="0A33D5C6" w14:textId="77777777" w:rsidR="00352E83" w:rsidRPr="00A84882" w:rsidRDefault="00352E83" w:rsidP="00B52AF7">
            <w:pPr>
              <w:rPr>
                <w:sz w:val="16"/>
              </w:rPr>
            </w:pPr>
          </w:p>
          <w:p w14:paraId="2EA6C4A9" w14:textId="0BAC4683" w:rsidR="00F54225" w:rsidRPr="00890BA9" w:rsidRDefault="00F54225" w:rsidP="00ED0CDD">
            <w:pPr>
              <w:rPr>
                <w:sz w:val="16"/>
                <w:highlight w:val="yellow"/>
              </w:rPr>
            </w:pPr>
            <w:r w:rsidRPr="00A84882">
              <w:rPr>
                <w:sz w:val="16"/>
              </w:rPr>
              <w:t>Dodatkowo, zasada ta musi być też z</w:t>
            </w:r>
            <w:r w:rsidR="00A84882" w:rsidRPr="00A84882">
              <w:rPr>
                <w:sz w:val="16"/>
              </w:rPr>
              <w:t xml:space="preserve">weryfikowana na poziome każdej analizy, </w:t>
            </w:r>
            <w:r w:rsidRPr="00A84882">
              <w:rPr>
                <w:sz w:val="16"/>
              </w:rPr>
              <w:t>w ramach które</w:t>
            </w:r>
            <w:r w:rsidR="00A84882" w:rsidRPr="00A84882">
              <w:rPr>
                <w:sz w:val="16"/>
              </w:rPr>
              <w:t>j</w:t>
            </w:r>
            <w:r w:rsidRPr="00A84882">
              <w:rPr>
                <w:sz w:val="16"/>
              </w:rPr>
              <w:t xml:space="preserve"> szczegółowa analiza oceny skutków musi być wykonana przez właściciela </w:t>
            </w:r>
            <w:r w:rsidR="00A84882" w:rsidRPr="00A84882">
              <w:rPr>
                <w:sz w:val="16"/>
              </w:rPr>
              <w:t>analizy</w:t>
            </w:r>
            <w:r w:rsidRPr="00A84882">
              <w:rPr>
                <w:sz w:val="16"/>
              </w:rPr>
              <w:t xml:space="preserve"> (administratora danych).</w:t>
            </w:r>
          </w:p>
        </w:tc>
      </w:tr>
      <w:tr w:rsidR="00F54225" w:rsidRPr="00911D27" w14:paraId="2EA6C4B4" w14:textId="77777777" w:rsidTr="282A000B">
        <w:tc>
          <w:tcPr>
            <w:tcW w:w="567" w:type="dxa"/>
          </w:tcPr>
          <w:p w14:paraId="2EA6C4AB" w14:textId="77777777" w:rsidR="00F54225" w:rsidRDefault="00F54225" w:rsidP="00B52AF7">
            <w:pPr>
              <w:ind w:left="-1106" w:firstLine="1106"/>
            </w:pPr>
            <w:r>
              <w:t>20.</w:t>
            </w:r>
          </w:p>
        </w:tc>
        <w:tc>
          <w:tcPr>
            <w:tcW w:w="1844" w:type="dxa"/>
          </w:tcPr>
          <w:p w14:paraId="2EA6C4AC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6C368D">
              <w:rPr>
                <w:b/>
                <w:sz w:val="18"/>
              </w:rPr>
              <w:t>Czy założenia projektu uwzględniają zasadę ograniczenia czasowego?</w:t>
            </w:r>
          </w:p>
        </w:tc>
        <w:tc>
          <w:tcPr>
            <w:tcW w:w="3118" w:type="dxa"/>
          </w:tcPr>
          <w:p w14:paraId="2EA6C4AD" w14:textId="77777777" w:rsidR="00F54225" w:rsidRPr="00053D03" w:rsidRDefault="00F54225" w:rsidP="00B52AF7">
            <w:pPr>
              <w:rPr>
                <w:sz w:val="16"/>
              </w:rPr>
            </w:pPr>
            <w:r w:rsidRPr="00053D03">
              <w:rPr>
                <w:sz w:val="16"/>
              </w:rPr>
              <w:t xml:space="preserve">Zasada ograniczenia czasowego oznacza, że dane powinny być przechowywane tylko przez taki okres, jaki jest niezbędny do realizacji celu projektu. </w:t>
            </w:r>
          </w:p>
          <w:p w14:paraId="2EA6C4AE" w14:textId="77777777" w:rsidR="00053D03" w:rsidRDefault="00053D03" w:rsidP="00B52AF7">
            <w:pPr>
              <w:pStyle w:val="Akapitzlist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p</w:t>
            </w:r>
            <w:r w:rsidR="00F54225" w:rsidRPr="00053D03">
              <w:rPr>
                <w:sz w:val="16"/>
              </w:rPr>
              <w:t>o tym okresie dane powinny zostać usunięte lub zanonimizowane (tj. pozbawione cech pozwalających na przypisanie ich</w:t>
            </w:r>
            <w:r>
              <w:rPr>
                <w:sz w:val="16"/>
              </w:rPr>
              <w:t xml:space="preserve"> do konkretnej osoby fizycznej),</w:t>
            </w:r>
          </w:p>
          <w:p w14:paraId="2EA6C4AF" w14:textId="77777777" w:rsidR="00F54225" w:rsidRPr="00053D03" w:rsidRDefault="00053D03" w:rsidP="00B52AF7">
            <w:pPr>
              <w:pStyle w:val="Akapitzlist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j</w:t>
            </w:r>
            <w:r w:rsidR="00F54225" w:rsidRPr="00053D03">
              <w:rPr>
                <w:sz w:val="16"/>
              </w:rPr>
              <w:t>uż w założeniach projektu powinno się uwzględnić terminy usunięcia danych.</w:t>
            </w:r>
          </w:p>
        </w:tc>
        <w:tc>
          <w:tcPr>
            <w:tcW w:w="993" w:type="dxa"/>
          </w:tcPr>
          <w:p w14:paraId="2EA6C4B0" w14:textId="77777777" w:rsidR="00F54225" w:rsidRPr="00961093" w:rsidRDefault="00961093" w:rsidP="00B52AF7">
            <w:pPr>
              <w:ind w:left="-1106" w:firstLine="1106"/>
              <w:jc w:val="center"/>
              <w:rPr>
                <w:b/>
              </w:rPr>
            </w:pPr>
            <w:r w:rsidRPr="00961093">
              <w:rPr>
                <w:b/>
              </w:rPr>
              <w:t>TAK</w:t>
            </w:r>
          </w:p>
        </w:tc>
        <w:tc>
          <w:tcPr>
            <w:tcW w:w="4677" w:type="dxa"/>
          </w:tcPr>
          <w:p w14:paraId="6231CF10" w14:textId="5076F406" w:rsidR="009D2DEF" w:rsidRPr="003F74F4" w:rsidRDefault="4A0984E9" w:rsidP="5ECE1225">
            <w:pPr>
              <w:rPr>
                <w:sz w:val="16"/>
                <w:szCs w:val="16"/>
              </w:rPr>
            </w:pPr>
            <w:r w:rsidRPr="5ECE1225">
              <w:rPr>
                <w:sz w:val="16"/>
                <w:szCs w:val="16"/>
              </w:rPr>
              <w:t>Ogólne założenia przewidują uwzględnienie zasady ograniczenia czasowego dla pozyskiwanych danych jednostkowych</w:t>
            </w:r>
            <w:r w:rsidR="6BC81680" w:rsidRPr="5ECE1225">
              <w:rPr>
                <w:sz w:val="16"/>
                <w:szCs w:val="16"/>
              </w:rPr>
              <w:t xml:space="preserve">. Ta zasada </w:t>
            </w:r>
            <w:r w:rsidR="1B386349" w:rsidRPr="5ECE1225">
              <w:rPr>
                <w:sz w:val="16"/>
                <w:szCs w:val="16"/>
              </w:rPr>
              <w:t xml:space="preserve">nie będzie </w:t>
            </w:r>
            <w:r w:rsidR="6BC81680" w:rsidRPr="5ECE1225">
              <w:rPr>
                <w:sz w:val="16"/>
                <w:szCs w:val="16"/>
              </w:rPr>
              <w:t xml:space="preserve">w odniesieniu do użytkowników </w:t>
            </w:r>
            <w:r w:rsidR="1B386349" w:rsidRPr="5ECE1225">
              <w:rPr>
                <w:sz w:val="16"/>
                <w:szCs w:val="16"/>
              </w:rPr>
              <w:t>korzystających z platformy</w:t>
            </w:r>
            <w:r w:rsidR="004B0988">
              <w:rPr>
                <w:sz w:val="16"/>
                <w:szCs w:val="16"/>
              </w:rPr>
              <w:t>,</w:t>
            </w:r>
            <w:r w:rsidR="1B386349" w:rsidRPr="5ECE1225">
              <w:rPr>
                <w:sz w:val="16"/>
                <w:szCs w:val="16"/>
              </w:rPr>
              <w:t xml:space="preserve"> gdyż wszystkie działania wykonywane w ramach platformy będą podlegać monitorowaniu. Zasada ta dotyczy danych przetwarzanych przez platformę.</w:t>
            </w:r>
          </w:p>
          <w:p w14:paraId="2EA6C4B3" w14:textId="1EEDA37A" w:rsidR="00F54225" w:rsidRPr="00890BA9" w:rsidRDefault="765B93B5" w:rsidP="1F68E834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t>Dodatkowo, zasada ta musi b</w:t>
            </w:r>
            <w:r w:rsidR="6BF12FC7" w:rsidRPr="1F68E834">
              <w:rPr>
                <w:sz w:val="16"/>
                <w:szCs w:val="16"/>
              </w:rPr>
              <w:t xml:space="preserve">yć też zweryfikowana na poziomie </w:t>
            </w:r>
            <w:r w:rsidR="3CEA9F2B" w:rsidRPr="1F68E834">
              <w:rPr>
                <w:sz w:val="16"/>
                <w:szCs w:val="16"/>
              </w:rPr>
              <w:t>każdej analizy,</w:t>
            </w:r>
            <w:r w:rsidRPr="1F68E834">
              <w:rPr>
                <w:sz w:val="16"/>
                <w:szCs w:val="16"/>
              </w:rPr>
              <w:t xml:space="preserve"> w rama</w:t>
            </w:r>
            <w:r w:rsidR="3CEA9F2B" w:rsidRPr="1F68E834">
              <w:rPr>
                <w:sz w:val="16"/>
                <w:szCs w:val="16"/>
              </w:rPr>
              <w:t>ch</w:t>
            </w:r>
            <w:r w:rsidR="6BF12FC7" w:rsidRPr="1F68E834">
              <w:rPr>
                <w:sz w:val="16"/>
                <w:szCs w:val="16"/>
              </w:rPr>
              <w:t xml:space="preserve"> które</w:t>
            </w:r>
            <w:r w:rsidR="3CEA9F2B" w:rsidRPr="1F68E834">
              <w:rPr>
                <w:sz w:val="16"/>
                <w:szCs w:val="16"/>
              </w:rPr>
              <w:t>j</w:t>
            </w:r>
            <w:r w:rsidR="6BF12FC7" w:rsidRPr="1F68E834">
              <w:rPr>
                <w:sz w:val="16"/>
                <w:szCs w:val="16"/>
              </w:rPr>
              <w:t xml:space="preserve"> szczegółowa </w:t>
            </w:r>
            <w:r w:rsidRPr="1F68E834">
              <w:rPr>
                <w:sz w:val="16"/>
                <w:szCs w:val="16"/>
              </w:rPr>
              <w:t>ocen</w:t>
            </w:r>
            <w:r w:rsidR="6BF12FC7" w:rsidRPr="1F68E834">
              <w:rPr>
                <w:sz w:val="16"/>
                <w:szCs w:val="16"/>
              </w:rPr>
              <w:t>a</w:t>
            </w:r>
            <w:r w:rsidRPr="1F68E834">
              <w:rPr>
                <w:sz w:val="16"/>
                <w:szCs w:val="16"/>
              </w:rPr>
              <w:t xml:space="preserve"> skutków musi być wykonana</w:t>
            </w:r>
            <w:r w:rsidR="63D1DE06" w:rsidRPr="1F68E834">
              <w:rPr>
                <w:sz w:val="16"/>
                <w:szCs w:val="16"/>
              </w:rPr>
              <w:t>.</w:t>
            </w:r>
          </w:p>
        </w:tc>
      </w:tr>
      <w:tr w:rsidR="00F54225" w:rsidRPr="00911D27" w14:paraId="2EA6C4C1" w14:textId="77777777" w:rsidTr="282A000B">
        <w:tc>
          <w:tcPr>
            <w:tcW w:w="567" w:type="dxa"/>
          </w:tcPr>
          <w:p w14:paraId="2EA6C4B5" w14:textId="77777777" w:rsidR="00F54225" w:rsidRDefault="00F54225" w:rsidP="00B52AF7">
            <w:pPr>
              <w:ind w:left="-1106" w:firstLine="1106"/>
            </w:pPr>
            <w:r>
              <w:t>21.</w:t>
            </w:r>
          </w:p>
        </w:tc>
        <w:tc>
          <w:tcPr>
            <w:tcW w:w="1844" w:type="dxa"/>
          </w:tcPr>
          <w:p w14:paraId="2EA6C4B6" w14:textId="77777777" w:rsidR="00F54225" w:rsidRPr="00737F33" w:rsidRDefault="00F54225" w:rsidP="00B52AF7">
            <w:pPr>
              <w:rPr>
                <w:b/>
                <w:sz w:val="18"/>
              </w:rPr>
            </w:pPr>
            <w:r w:rsidRPr="006C368D">
              <w:rPr>
                <w:b/>
                <w:sz w:val="18"/>
              </w:rPr>
              <w:t>Czy założenia projektu uwzględniają zasadę transparentności?</w:t>
            </w:r>
          </w:p>
        </w:tc>
        <w:tc>
          <w:tcPr>
            <w:tcW w:w="3118" w:type="dxa"/>
          </w:tcPr>
          <w:p w14:paraId="2EA6C4B7" w14:textId="77777777" w:rsidR="00F54225" w:rsidRPr="00F964BF" w:rsidRDefault="00F54225" w:rsidP="00B52AF7">
            <w:pPr>
              <w:rPr>
                <w:b/>
                <w:sz w:val="16"/>
              </w:rPr>
            </w:pPr>
            <w:r w:rsidRPr="00F964BF">
              <w:rPr>
                <w:b/>
                <w:sz w:val="16"/>
              </w:rPr>
              <w:t>Zasada transparentności wymaga informowania każdej osoby, której dane dotyczą, o:</w:t>
            </w:r>
          </w:p>
          <w:p w14:paraId="2EA6C4B8" w14:textId="77777777" w:rsidR="00F964BF" w:rsidRDefault="00F54225" w:rsidP="00B52AF7">
            <w:pPr>
              <w:pStyle w:val="Akapitzlist"/>
              <w:numPr>
                <w:ilvl w:val="0"/>
                <w:numId w:val="29"/>
              </w:numPr>
              <w:rPr>
                <w:sz w:val="16"/>
              </w:rPr>
            </w:pPr>
            <w:r w:rsidRPr="00F964BF">
              <w:rPr>
                <w:sz w:val="16"/>
              </w:rPr>
              <w:t xml:space="preserve">celach, </w:t>
            </w:r>
          </w:p>
          <w:p w14:paraId="2EA6C4B9" w14:textId="77777777" w:rsidR="00F964BF" w:rsidRDefault="00F54225" w:rsidP="00B52AF7">
            <w:pPr>
              <w:pStyle w:val="Akapitzlist"/>
              <w:numPr>
                <w:ilvl w:val="0"/>
                <w:numId w:val="29"/>
              </w:numPr>
              <w:rPr>
                <w:sz w:val="16"/>
              </w:rPr>
            </w:pPr>
            <w:r w:rsidRPr="00F964BF">
              <w:rPr>
                <w:sz w:val="16"/>
              </w:rPr>
              <w:t>zakresie,</w:t>
            </w:r>
          </w:p>
          <w:p w14:paraId="2EA6C4BA" w14:textId="77777777" w:rsidR="00F54225" w:rsidRPr="00F964BF" w:rsidRDefault="00F54225" w:rsidP="00B52AF7">
            <w:pPr>
              <w:pStyle w:val="Akapitzlist"/>
              <w:numPr>
                <w:ilvl w:val="0"/>
                <w:numId w:val="29"/>
              </w:numPr>
              <w:rPr>
                <w:sz w:val="16"/>
              </w:rPr>
            </w:pPr>
            <w:r w:rsidRPr="00F964BF">
              <w:rPr>
                <w:sz w:val="16"/>
              </w:rPr>
              <w:t>sposobach przetwarzania danych osobowych.</w:t>
            </w:r>
          </w:p>
          <w:p w14:paraId="2EA6C4BB" w14:textId="77777777" w:rsidR="00F54225" w:rsidRPr="00F964BF" w:rsidRDefault="00F54225" w:rsidP="00B52AF7">
            <w:pPr>
              <w:rPr>
                <w:sz w:val="16"/>
              </w:rPr>
            </w:pPr>
          </w:p>
          <w:p w14:paraId="2EA6C4BC" w14:textId="77777777" w:rsidR="00F54225" w:rsidRPr="00F964BF" w:rsidRDefault="00F54225" w:rsidP="00B52AF7">
            <w:pPr>
              <w:rPr>
                <w:sz w:val="16"/>
              </w:rPr>
            </w:pPr>
            <w:r w:rsidRPr="00F964BF">
              <w:rPr>
                <w:sz w:val="16"/>
              </w:rPr>
              <w:t>Projekt nie może zakładać, że część operacji na danych osobowych będzie wykonywana w tajemnicy przed podmiotem danych.</w:t>
            </w:r>
          </w:p>
        </w:tc>
        <w:tc>
          <w:tcPr>
            <w:tcW w:w="993" w:type="dxa"/>
          </w:tcPr>
          <w:p w14:paraId="2EA6C4BD" w14:textId="77777777" w:rsidR="00F54225" w:rsidRPr="00961093" w:rsidRDefault="00961093" w:rsidP="00B52AF7">
            <w:pPr>
              <w:ind w:left="-1106" w:firstLine="1106"/>
              <w:jc w:val="center"/>
              <w:rPr>
                <w:b/>
              </w:rPr>
            </w:pPr>
            <w:r w:rsidRPr="00961093">
              <w:rPr>
                <w:b/>
              </w:rPr>
              <w:t>TAK</w:t>
            </w:r>
          </w:p>
        </w:tc>
        <w:tc>
          <w:tcPr>
            <w:tcW w:w="4677" w:type="dxa"/>
          </w:tcPr>
          <w:p w14:paraId="2EA6C4BE" w14:textId="5148E606" w:rsidR="00F54225" w:rsidRPr="00152460" w:rsidRDefault="00F54225" w:rsidP="00B52AF7">
            <w:pPr>
              <w:rPr>
                <w:sz w:val="16"/>
              </w:rPr>
            </w:pPr>
            <w:r w:rsidRPr="00152460">
              <w:rPr>
                <w:sz w:val="16"/>
              </w:rPr>
              <w:t>Ogólne założenia przewidują uwzględnienie zasady transparentności dla pozyskiwanych danych jednostkowych</w:t>
            </w:r>
            <w:r w:rsidR="00B437A6">
              <w:rPr>
                <w:sz w:val="16"/>
              </w:rPr>
              <w:t>.</w:t>
            </w:r>
          </w:p>
          <w:p w14:paraId="2EA6C4BF" w14:textId="77777777" w:rsidR="00F54225" w:rsidRPr="00890BA9" w:rsidRDefault="00F54225" w:rsidP="00B52AF7">
            <w:pPr>
              <w:rPr>
                <w:sz w:val="16"/>
                <w:highlight w:val="yellow"/>
              </w:rPr>
            </w:pPr>
          </w:p>
          <w:p w14:paraId="2EA6C4C0" w14:textId="2FE13F5A" w:rsidR="00F54225" w:rsidRPr="00890BA9" w:rsidRDefault="3CEA9F2B" w:rsidP="1F68E834">
            <w:pPr>
              <w:rPr>
                <w:sz w:val="16"/>
                <w:szCs w:val="16"/>
                <w:highlight w:val="yellow"/>
              </w:rPr>
            </w:pPr>
            <w:r w:rsidRPr="1F68E834">
              <w:rPr>
                <w:sz w:val="16"/>
                <w:szCs w:val="16"/>
              </w:rPr>
              <w:t>Dodatkowo, zasada ta musi być też zweryfikowana na poziomie każdej analizy, w ramach której szczegółowa ocena skutków musi być wykonana</w:t>
            </w:r>
            <w:r w:rsidR="06F849BB" w:rsidRPr="1F68E834">
              <w:rPr>
                <w:sz w:val="16"/>
                <w:szCs w:val="16"/>
              </w:rPr>
              <w:t>.</w:t>
            </w:r>
          </w:p>
        </w:tc>
      </w:tr>
    </w:tbl>
    <w:p w14:paraId="2EA6C4C2" w14:textId="77777777" w:rsidR="00F54225" w:rsidRDefault="00F54225"/>
    <w:sectPr w:rsidR="00F54225" w:rsidSect="00D22782">
      <w:headerReference w:type="default" r:id="rId11"/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6DC781" w16cex:dateUtc="2021-06-11T09:29:00Z"/>
  <w16cex:commentExtensible w16cex:durableId="246DC7F0" w16cex:dateUtc="2021-06-11T09:30:00Z"/>
  <w16cex:commentExtensible w16cex:durableId="246DC98B" w16cex:dateUtc="2021-06-11T09:37:00Z"/>
  <w16cex:commentExtensible w16cex:durableId="246DCB19" w16cex:dateUtc="2021-06-11T09:44:00Z"/>
  <w16cex:commentExtensible w16cex:durableId="246DCBDA" w16cex:dateUtc="2021-06-11T09:47:00Z"/>
  <w16cex:commentExtensible w16cex:durableId="246DCC1A" w16cex:dateUtc="2021-06-11T09:48:00Z"/>
  <w16cex:commentExtensible w16cex:durableId="7100A7D4" w16cex:dateUtc="2021-06-14T19:48:09.471Z"/>
  <w16cex:commentExtensible w16cex:durableId="61969AF8" w16cex:dateUtc="2021-06-14T19:56:39.864Z"/>
  <w16cex:commentExtensible w16cex:durableId="1EA461EA" w16cex:dateUtc="2021-06-14T20:03:52.358Z"/>
  <w16cex:commentExtensible w16cex:durableId="2E2F7968" w16cex:dateUtc="2021-06-14T20:05:57.212Z"/>
  <w16cex:commentExtensible w16cex:durableId="6C7E91F4" w16cex:dateUtc="2021-06-14T20:07:16.963Z"/>
  <w16cex:commentExtensible w16cex:durableId="08EF5155" w16cex:dateUtc="2021-06-14T20:08:16.987Z"/>
  <w16cex:commentExtensible w16cex:durableId="174232E3" w16cex:dateUtc="2021-06-14T20:08:52.559Z"/>
  <w16cex:commentExtensible w16cex:durableId="64FDD9C6" w16cex:dateUtc="2021-06-14T20:12:01.505Z"/>
  <w16cex:commentExtensible w16cex:durableId="03FD80BA" w16cex:dateUtc="2021-06-14T20:13:40.818Z"/>
  <w16cex:commentExtensible w16cex:durableId="097D5B1E" w16cex:dateUtc="2021-06-14T20:15:28.003Z"/>
  <w16cex:commentExtensible w16cex:durableId="2FA14FC8" w16cex:dateUtc="2021-06-14T20:16:45.846Z"/>
  <w16cex:commentExtensible w16cex:durableId="47EAC2D2" w16cex:dateUtc="2021-06-14T20:18:30.813Z"/>
  <w16cex:commentExtensible w16cex:durableId="5AB50D68" w16cex:dateUtc="2021-06-14T20:20:26.164Z"/>
  <w16cex:commentExtensible w16cex:durableId="32356935" w16cex:dateUtc="2021-06-14T20:21:06.664Z"/>
  <w16cex:commentExtensible w16cex:durableId="1CEB4055" w16cex:dateUtc="2021-11-04T07:21:11.489Z"/>
  <w16cex:commentExtensible w16cex:durableId="7C80E2D5" w16cex:dateUtc="2021-11-04T07:33:11.498Z"/>
  <w16cex:commentExtensible w16cex:durableId="1FD2FA0D" w16cex:dateUtc="2021-11-04T07:47:28.463Z"/>
  <w16cex:commentExtensible w16cex:durableId="5BDC5B86" w16cex:dateUtc="2021-11-04T07:56:03.81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609692" w16cid:durableId="246DC781"/>
  <w16cid:commentId w16cid:paraId="30551B1E" w16cid:durableId="246D5857"/>
  <w16cid:commentId w16cid:paraId="32CA46F2" w16cid:durableId="246DC7F0"/>
  <w16cid:commentId w16cid:paraId="53996032" w16cid:durableId="246D5859"/>
  <w16cid:commentId w16cid:paraId="05E9AE54" w16cid:durableId="246D585A"/>
  <w16cid:commentId w16cid:paraId="7E67B57C" w16cid:durableId="246D585B"/>
  <w16cid:commentId w16cid:paraId="29A9D324" w16cid:durableId="246D585C"/>
  <w16cid:commentId w16cid:paraId="23EA0B45" w16cid:durableId="246D585D"/>
  <w16cid:commentId w16cid:paraId="6BF3A8E5" w16cid:durableId="246DC5E3"/>
  <w16cid:commentId w16cid:paraId="3A2F9EA0" w16cid:durableId="246DC98B"/>
  <w16cid:commentId w16cid:paraId="3F8DA0BE" w16cid:durableId="246D5860"/>
  <w16cid:commentId w16cid:paraId="4C286CC8" w16cid:durableId="246D5861"/>
  <w16cid:commentId w16cid:paraId="65EE5F7A" w16cid:durableId="246DC5E4"/>
  <w16cid:commentId w16cid:paraId="4BCA7CDC" w16cid:durableId="246DCB19"/>
  <w16cid:commentId w16cid:paraId="596DD82F" w16cid:durableId="246D5864"/>
  <w16cid:commentId w16cid:paraId="7EF5ABAB" w16cid:durableId="246DC5E5"/>
  <w16cid:commentId w16cid:paraId="686C8E3F" w16cid:durableId="246DCBDA"/>
  <w16cid:commentId w16cid:paraId="07C1B9E5" w16cid:durableId="246D5868"/>
  <w16cid:commentId w16cid:paraId="13D8F74B" w16cid:durableId="246DC5E6"/>
  <w16cid:commentId w16cid:paraId="0CF89C8E" w16cid:durableId="246DCC1A"/>
  <w16cid:commentId w16cid:paraId="5E9B4756" w16cid:durableId="3C2C8393"/>
  <w16cid:commentId w16cid:paraId="18435628" w16cid:durableId="67330283"/>
  <w16cid:commentId w16cid:paraId="0C778A4D" w16cid:durableId="1115D4A5"/>
  <w16cid:commentId w16cid:paraId="640F0081" w16cid:durableId="6FF5251C"/>
  <w16cid:commentId w16cid:paraId="58DD8C02" w16cid:durableId="13E6861E"/>
  <w16cid:commentId w16cid:paraId="63A52CED" w16cid:durableId="16D6922C"/>
  <w16cid:commentId w16cid:paraId="7AF65BDE" w16cid:durableId="199378F5"/>
  <w16cid:commentId w16cid:paraId="78CEA404" w16cid:durableId="51690B47"/>
  <w16cid:commentId w16cid:paraId="338C8B83" w16cid:durableId="5C7A988A"/>
  <w16cid:commentId w16cid:paraId="5E4764B6" w16cid:durableId="1DBE5984"/>
  <w16cid:commentId w16cid:paraId="0377F706" w16cid:durableId="7F0617CC"/>
  <w16cid:commentId w16cid:paraId="70759280" w16cid:durableId="79955181"/>
  <w16cid:commentId w16cid:paraId="4C27163B" w16cid:durableId="0BF1D11B"/>
  <w16cid:commentId w16cid:paraId="0DBC3338" w16cid:durableId="448854F7"/>
  <w16cid:commentId w16cid:paraId="146172FC" w16cid:durableId="451B53B4"/>
  <w16cid:commentId w16cid:paraId="12DDCA21" w16cid:durableId="69CD629F"/>
  <w16cid:commentId w16cid:paraId="763361E0" w16cid:durableId="0CC5178E"/>
  <w16cid:commentId w16cid:paraId="65D1B6A9" w16cid:durableId="09EA36EF"/>
  <w16cid:commentId w16cid:paraId="724CE3CA" w16cid:durableId="0DB56E04"/>
  <w16cid:commentId w16cid:paraId="72E9AB47" w16cid:durableId="1889B922"/>
  <w16cid:commentId w16cid:paraId="41479142" w16cid:durableId="507B4454"/>
  <w16cid:commentId w16cid:paraId="57A1F646" w16cid:durableId="570BA14C"/>
  <w16cid:commentId w16cid:paraId="12C2A7F6" w16cid:durableId="63D85952"/>
  <w16cid:commentId w16cid:paraId="44C6144D" w16cid:durableId="018BD3D7"/>
  <w16cid:commentId w16cid:paraId="4D0021F9" w16cid:durableId="7A14566E"/>
  <w16cid:commentId w16cid:paraId="004B7621" w16cid:durableId="04D33884"/>
  <w16cid:commentId w16cid:paraId="3B0BF37E" w16cid:durableId="1C4D3942"/>
  <w16cid:commentId w16cid:paraId="7980D1AE" w16cid:durableId="0B664327"/>
  <w16cid:commentId w16cid:paraId="7B157124" w16cid:durableId="55E6EF79"/>
  <w16cid:commentId w16cid:paraId="0B7007D0" w16cid:durableId="240803AD"/>
  <w16cid:commentId w16cid:paraId="3B792704" w16cid:durableId="7B6AD9A1"/>
  <w16cid:commentId w16cid:paraId="20412835" w16cid:durableId="1D815FB1"/>
  <w16cid:commentId w16cid:paraId="25121E52" w16cid:durableId="6EEBABB3"/>
  <w16cid:commentId w16cid:paraId="47ABE5FD" w16cid:durableId="2ACAD7CB"/>
  <w16cid:commentId w16cid:paraId="484A2173" w16cid:durableId="0F52F4E7"/>
  <w16cid:commentId w16cid:paraId="3B911792" w16cid:durableId="3DCD2567"/>
  <w16cid:commentId w16cid:paraId="66527614" w16cid:durableId="6D3C026B"/>
  <w16cid:commentId w16cid:paraId="5C309469" w16cid:durableId="6AC78749"/>
  <w16cid:commentId w16cid:paraId="467F16A3" w16cid:durableId="63BCAFA1"/>
  <w16cid:commentId w16cid:paraId="001FBB63" w16cid:durableId="0D3D7BF4"/>
  <w16cid:commentId w16cid:paraId="3B790BD5" w16cid:durableId="62FB925A"/>
  <w16cid:commentId w16cid:paraId="0A7A957D" w16cid:durableId="1B986D89"/>
  <w16cid:commentId w16cid:paraId="0E780337" w16cid:durableId="14D5C7DD"/>
  <w16cid:commentId w16cid:paraId="58F4FB3D" w16cid:durableId="2F53A97A"/>
  <w16cid:commentId w16cid:paraId="678E9E3B" w16cid:durableId="18C66B25"/>
  <w16cid:commentId w16cid:paraId="78CD435F" w16cid:durableId="26BF7518"/>
  <w16cid:commentId w16cid:paraId="242EA316" w16cid:durableId="22CB434B"/>
  <w16cid:commentId w16cid:paraId="4DDC7072" w16cid:durableId="6B1E943A"/>
  <w16cid:commentId w16cid:paraId="6494DE4E" w16cid:durableId="6386185C"/>
  <w16cid:commentId w16cid:paraId="5E00BFCE" w16cid:durableId="7100A7D4"/>
  <w16cid:commentId w16cid:paraId="0CD26522" w16cid:durableId="61969AF8"/>
  <w16cid:commentId w16cid:paraId="658F5A16" w16cid:durableId="1EA461EA"/>
  <w16cid:commentId w16cid:paraId="6762A2CF" w16cid:durableId="2E2F7968"/>
  <w16cid:commentId w16cid:paraId="2140C1A4" w16cid:durableId="6C7E91F4"/>
  <w16cid:commentId w16cid:paraId="11BD7A17" w16cid:durableId="08EF5155"/>
  <w16cid:commentId w16cid:paraId="4A9B5BEB" w16cid:durableId="174232E3"/>
  <w16cid:commentId w16cid:paraId="67450770" w16cid:durableId="64FDD9C6"/>
  <w16cid:commentId w16cid:paraId="01360A78" w16cid:durableId="03FD80BA"/>
  <w16cid:commentId w16cid:paraId="1060D8C0" w16cid:durableId="097D5B1E"/>
  <w16cid:commentId w16cid:paraId="3690245F" w16cid:durableId="2FA14FC8"/>
  <w16cid:commentId w16cid:paraId="67A5A354" w16cid:durableId="47EAC2D2"/>
  <w16cid:commentId w16cid:paraId="170C3759" w16cid:durableId="5AB50D68"/>
  <w16cid:commentId w16cid:paraId="17D9A5B0" w16cid:durableId="32356935"/>
  <w16cid:commentId w16cid:paraId="778B8994" w16cid:durableId="6EBFDC40"/>
  <w16cid:commentId w16cid:paraId="34BCE56A" w16cid:durableId="6747F378"/>
  <w16cid:commentId w16cid:paraId="73B4B9FE" w16cid:durableId="0133FA02"/>
  <w16cid:commentId w16cid:paraId="2A8840A7" w16cid:durableId="33A15824"/>
  <w16cid:commentId w16cid:paraId="2617CBD0" w16cid:durableId="5D9E110F"/>
  <w16cid:commentId w16cid:paraId="70CBC90D" w16cid:durableId="7EF8BAFE"/>
  <w16cid:commentId w16cid:paraId="59A0302A" w16cid:durableId="005D7EFB"/>
  <w16cid:commentId w16cid:paraId="3B008E85" w16cid:durableId="5BE182CD"/>
  <w16cid:commentId w16cid:paraId="63D6FB8B" w16cid:durableId="0CEB93E1"/>
  <w16cid:commentId w16cid:paraId="5312DA6D" w16cid:durableId="481A624B"/>
  <w16cid:commentId w16cid:paraId="506C3210" w16cid:durableId="0866552B"/>
  <w16cid:commentId w16cid:paraId="13C38FD2" w16cid:durableId="41764810"/>
  <w16cid:commentId w16cid:paraId="7CE316FE" w16cid:durableId="25FBBA14"/>
  <w16cid:commentId w16cid:paraId="08B2DA32" w16cid:durableId="5559A8F7"/>
  <w16cid:commentId w16cid:paraId="51D6E14C" w16cid:durableId="7E9818C3"/>
  <w16cid:commentId w16cid:paraId="4B3D41D2" w16cid:durableId="3D252F2A"/>
  <w16cid:commentId w16cid:paraId="189CE7A7" w16cid:durableId="1CEB4055"/>
  <w16cid:commentId w16cid:paraId="0D78BBE3" w16cid:durableId="75440B3E"/>
  <w16cid:commentId w16cid:paraId="268BA178" w16cid:durableId="7C80E2D5"/>
  <w16cid:commentId w16cid:paraId="7B808EC0" w16cid:durableId="1FD2FA0D"/>
  <w16cid:commentId w16cid:paraId="7130CE41" w16cid:durableId="5BDC5B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90086" w14:textId="77777777" w:rsidR="000845B9" w:rsidRDefault="000845B9" w:rsidP="007C4755">
      <w:pPr>
        <w:spacing w:after="0" w:line="240" w:lineRule="auto"/>
      </w:pPr>
      <w:r>
        <w:separator/>
      </w:r>
    </w:p>
  </w:endnote>
  <w:endnote w:type="continuationSeparator" w:id="0">
    <w:p w14:paraId="39DA0E90" w14:textId="77777777" w:rsidR="000845B9" w:rsidRDefault="000845B9" w:rsidP="007C4755">
      <w:pPr>
        <w:spacing w:after="0" w:line="240" w:lineRule="auto"/>
      </w:pPr>
      <w:r>
        <w:continuationSeparator/>
      </w:r>
    </w:p>
  </w:endnote>
  <w:endnote w:type="continuationNotice" w:id="1">
    <w:p w14:paraId="69FE45AC" w14:textId="77777777" w:rsidR="000845B9" w:rsidRDefault="000845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3337884"/>
      <w:docPartObj>
        <w:docPartGallery w:val="Page Numbers (Bottom of Page)"/>
        <w:docPartUnique/>
      </w:docPartObj>
    </w:sdtPr>
    <w:sdtEndPr/>
    <w:sdtContent>
      <w:p w14:paraId="1137619C" w14:textId="1B1AEF80" w:rsidR="009A2CE3" w:rsidRDefault="009A2CE3">
        <w:pPr>
          <w:pStyle w:val="Stopka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F64615">
          <w:rPr>
            <w:noProof/>
          </w:rPr>
          <w:t>9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104DDD39" w14:textId="77777777" w:rsidR="009A2CE3" w:rsidRDefault="009A2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C0686" w14:textId="77777777" w:rsidR="000845B9" w:rsidRDefault="000845B9" w:rsidP="007C4755">
      <w:pPr>
        <w:spacing w:after="0" w:line="240" w:lineRule="auto"/>
      </w:pPr>
      <w:r>
        <w:separator/>
      </w:r>
    </w:p>
  </w:footnote>
  <w:footnote w:type="continuationSeparator" w:id="0">
    <w:p w14:paraId="15CFC270" w14:textId="77777777" w:rsidR="000845B9" w:rsidRDefault="000845B9" w:rsidP="007C4755">
      <w:pPr>
        <w:spacing w:after="0" w:line="240" w:lineRule="auto"/>
      </w:pPr>
      <w:r>
        <w:continuationSeparator/>
      </w:r>
    </w:p>
  </w:footnote>
  <w:footnote w:type="continuationNotice" w:id="1">
    <w:p w14:paraId="16C3CCD6" w14:textId="77777777" w:rsidR="000845B9" w:rsidRDefault="000845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3FAC2" w14:textId="77777777" w:rsidR="009A2CE3" w:rsidRPr="00DE3A35" w:rsidRDefault="009A2CE3" w:rsidP="00D743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954"/>
      </w:tabs>
      <w:rPr>
        <w:rFonts w:eastAsia="Calibri" w:cs="Calibri"/>
        <w:color w:val="63849B"/>
      </w:rPr>
    </w:pPr>
    <w:r>
      <w:rPr>
        <w:noProof/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0" layoutInCell="1" hidden="0" allowOverlap="1" wp14:anchorId="51D7DA1D" wp14:editId="60D76B44">
          <wp:simplePos x="0" y="0"/>
          <wp:positionH relativeFrom="column">
            <wp:posOffset>-425449</wp:posOffset>
          </wp:positionH>
          <wp:positionV relativeFrom="paragraph">
            <wp:posOffset>12065</wp:posOffset>
          </wp:positionV>
          <wp:extent cx="6316980" cy="885493"/>
          <wp:effectExtent l="0" t="0" r="0" b="0"/>
          <wp:wrapSquare wrapText="bothSides" distT="0" distB="0" distL="114300" distR="114300"/>
          <wp:docPr id="8" name="image1.jpg" descr="C:\Users\a.korza\AppData\Local\Microsoft\Windows\INetCache\Content.Word\FE_POPC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.korza\AppData\Local\Microsoft\Windows\INetCache\Content.Word\FE_POPC_poziom_pl-1_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16980" cy="8854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2E537E" w14:textId="2A484BCC" w:rsidR="009A2CE3" w:rsidRDefault="009A2CE3" w:rsidP="003F74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44A"/>
    <w:multiLevelType w:val="hybridMultilevel"/>
    <w:tmpl w:val="5EDE05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51BFD"/>
    <w:multiLevelType w:val="hybridMultilevel"/>
    <w:tmpl w:val="CEBEE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C3372"/>
    <w:multiLevelType w:val="hybridMultilevel"/>
    <w:tmpl w:val="974CD6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62033"/>
    <w:multiLevelType w:val="hybridMultilevel"/>
    <w:tmpl w:val="11043B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540CD7"/>
    <w:multiLevelType w:val="hybridMultilevel"/>
    <w:tmpl w:val="A98AC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782EE6"/>
    <w:multiLevelType w:val="hybridMultilevel"/>
    <w:tmpl w:val="5ED697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434F1A"/>
    <w:multiLevelType w:val="hybridMultilevel"/>
    <w:tmpl w:val="C366A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35364"/>
    <w:multiLevelType w:val="hybridMultilevel"/>
    <w:tmpl w:val="BBB46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2470F"/>
    <w:multiLevelType w:val="hybridMultilevel"/>
    <w:tmpl w:val="9C62E1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2754E3"/>
    <w:multiLevelType w:val="hybridMultilevel"/>
    <w:tmpl w:val="20E66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F3611"/>
    <w:multiLevelType w:val="hybridMultilevel"/>
    <w:tmpl w:val="F40C2F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857383"/>
    <w:multiLevelType w:val="hybridMultilevel"/>
    <w:tmpl w:val="A976A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0A4"/>
    <w:multiLevelType w:val="hybridMultilevel"/>
    <w:tmpl w:val="050E3E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433AD8"/>
    <w:multiLevelType w:val="hybridMultilevel"/>
    <w:tmpl w:val="20DE6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EF2004"/>
    <w:multiLevelType w:val="hybridMultilevel"/>
    <w:tmpl w:val="A00A1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1071E7"/>
    <w:multiLevelType w:val="hybridMultilevel"/>
    <w:tmpl w:val="ED685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4E5202"/>
    <w:multiLevelType w:val="hybridMultilevel"/>
    <w:tmpl w:val="7FAC6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D80D28"/>
    <w:multiLevelType w:val="hybridMultilevel"/>
    <w:tmpl w:val="52C0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037E03"/>
    <w:multiLevelType w:val="hybridMultilevel"/>
    <w:tmpl w:val="234A41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B10EA6"/>
    <w:multiLevelType w:val="hybridMultilevel"/>
    <w:tmpl w:val="5D5A9D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624181"/>
    <w:multiLevelType w:val="hybridMultilevel"/>
    <w:tmpl w:val="59E63C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3A0B77"/>
    <w:multiLevelType w:val="hybridMultilevel"/>
    <w:tmpl w:val="FAF654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656CE9"/>
    <w:multiLevelType w:val="hybridMultilevel"/>
    <w:tmpl w:val="D0805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48772E"/>
    <w:multiLevelType w:val="hybridMultilevel"/>
    <w:tmpl w:val="DBACD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8D36A9"/>
    <w:multiLevelType w:val="hybridMultilevel"/>
    <w:tmpl w:val="7FAC6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524D39"/>
    <w:multiLevelType w:val="hybridMultilevel"/>
    <w:tmpl w:val="90C667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5F593F"/>
    <w:multiLevelType w:val="hybridMultilevel"/>
    <w:tmpl w:val="7FAC68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0D652E"/>
    <w:multiLevelType w:val="hybridMultilevel"/>
    <w:tmpl w:val="7520B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264885"/>
    <w:multiLevelType w:val="hybridMultilevel"/>
    <w:tmpl w:val="9EA25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C115F7"/>
    <w:multiLevelType w:val="hybridMultilevel"/>
    <w:tmpl w:val="928EC5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21578D"/>
    <w:multiLevelType w:val="hybridMultilevel"/>
    <w:tmpl w:val="F6B29A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6"/>
  </w:num>
  <w:num w:numId="4">
    <w:abstractNumId w:val="29"/>
  </w:num>
  <w:num w:numId="5">
    <w:abstractNumId w:val="12"/>
  </w:num>
  <w:num w:numId="6">
    <w:abstractNumId w:val="27"/>
  </w:num>
  <w:num w:numId="7">
    <w:abstractNumId w:val="0"/>
  </w:num>
  <w:num w:numId="8">
    <w:abstractNumId w:val="19"/>
  </w:num>
  <w:num w:numId="9">
    <w:abstractNumId w:val="21"/>
  </w:num>
  <w:num w:numId="10">
    <w:abstractNumId w:val="18"/>
  </w:num>
  <w:num w:numId="11">
    <w:abstractNumId w:val="17"/>
  </w:num>
  <w:num w:numId="12">
    <w:abstractNumId w:val="20"/>
  </w:num>
  <w:num w:numId="13">
    <w:abstractNumId w:val="5"/>
  </w:num>
  <w:num w:numId="14">
    <w:abstractNumId w:val="1"/>
  </w:num>
  <w:num w:numId="15">
    <w:abstractNumId w:val="14"/>
  </w:num>
  <w:num w:numId="16">
    <w:abstractNumId w:val="13"/>
  </w:num>
  <w:num w:numId="17">
    <w:abstractNumId w:val="3"/>
  </w:num>
  <w:num w:numId="18">
    <w:abstractNumId w:val="28"/>
  </w:num>
  <w:num w:numId="19">
    <w:abstractNumId w:val="23"/>
  </w:num>
  <w:num w:numId="20">
    <w:abstractNumId w:val="30"/>
  </w:num>
  <w:num w:numId="21">
    <w:abstractNumId w:val="4"/>
  </w:num>
  <w:num w:numId="22">
    <w:abstractNumId w:val="10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2"/>
  </w:num>
  <w:num w:numId="28">
    <w:abstractNumId w:val="22"/>
  </w:num>
  <w:num w:numId="29">
    <w:abstractNumId w:val="8"/>
  </w:num>
  <w:num w:numId="30">
    <w:abstractNumId w:val="1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LAwNrMEMo1NDZR0lIJTi4sz8/NACgxrAQF5Qq4sAAAA"/>
  </w:docVars>
  <w:rsids>
    <w:rsidRoot w:val="00B05D25"/>
    <w:rsid w:val="00010845"/>
    <w:rsid w:val="00011AFA"/>
    <w:rsid w:val="00016C58"/>
    <w:rsid w:val="00021AA5"/>
    <w:rsid w:val="00031E48"/>
    <w:rsid w:val="00047381"/>
    <w:rsid w:val="00053D03"/>
    <w:rsid w:val="00054B6E"/>
    <w:rsid w:val="00060DD2"/>
    <w:rsid w:val="00074DAC"/>
    <w:rsid w:val="000812C6"/>
    <w:rsid w:val="000845B9"/>
    <w:rsid w:val="00086C58"/>
    <w:rsid w:val="00094DBD"/>
    <w:rsid w:val="000A63CF"/>
    <w:rsid w:val="000B5A89"/>
    <w:rsid w:val="000D420E"/>
    <w:rsid w:val="000E2240"/>
    <w:rsid w:val="00145AF2"/>
    <w:rsid w:val="00152460"/>
    <w:rsid w:val="001556DF"/>
    <w:rsid w:val="00175059"/>
    <w:rsid w:val="00187FFC"/>
    <w:rsid w:val="001A210F"/>
    <w:rsid w:val="001D2A8B"/>
    <w:rsid w:val="001D32F9"/>
    <w:rsid w:val="001D6140"/>
    <w:rsid w:val="001F2743"/>
    <w:rsid w:val="001F5096"/>
    <w:rsid w:val="00201A47"/>
    <w:rsid w:val="00201D8F"/>
    <w:rsid w:val="00204E93"/>
    <w:rsid w:val="00213122"/>
    <w:rsid w:val="00234441"/>
    <w:rsid w:val="00235D8D"/>
    <w:rsid w:val="00243C6C"/>
    <w:rsid w:val="00277742"/>
    <w:rsid w:val="00282A74"/>
    <w:rsid w:val="00292EF6"/>
    <w:rsid w:val="002A0928"/>
    <w:rsid w:val="002B2AEF"/>
    <w:rsid w:val="002B769C"/>
    <w:rsid w:val="00307B77"/>
    <w:rsid w:val="00320ECB"/>
    <w:rsid w:val="00344A7F"/>
    <w:rsid w:val="003506F4"/>
    <w:rsid w:val="00352E83"/>
    <w:rsid w:val="003726C0"/>
    <w:rsid w:val="003806F1"/>
    <w:rsid w:val="0039095F"/>
    <w:rsid w:val="00391106"/>
    <w:rsid w:val="003A3C9B"/>
    <w:rsid w:val="003B0E38"/>
    <w:rsid w:val="003C1A43"/>
    <w:rsid w:val="003D18D9"/>
    <w:rsid w:val="003F024B"/>
    <w:rsid w:val="003F50B0"/>
    <w:rsid w:val="003F74F4"/>
    <w:rsid w:val="00401F5C"/>
    <w:rsid w:val="00445C27"/>
    <w:rsid w:val="00454E2E"/>
    <w:rsid w:val="00473CF3"/>
    <w:rsid w:val="004754A5"/>
    <w:rsid w:val="0047780D"/>
    <w:rsid w:val="004A0295"/>
    <w:rsid w:val="004A589C"/>
    <w:rsid w:val="004B0988"/>
    <w:rsid w:val="004B69BA"/>
    <w:rsid w:val="004E657C"/>
    <w:rsid w:val="004F1F6B"/>
    <w:rsid w:val="00517240"/>
    <w:rsid w:val="005208E3"/>
    <w:rsid w:val="005227AA"/>
    <w:rsid w:val="0052647C"/>
    <w:rsid w:val="00533D5D"/>
    <w:rsid w:val="0054716A"/>
    <w:rsid w:val="005656C4"/>
    <w:rsid w:val="005779C6"/>
    <w:rsid w:val="0058000C"/>
    <w:rsid w:val="00586757"/>
    <w:rsid w:val="005B5C14"/>
    <w:rsid w:val="005C36F8"/>
    <w:rsid w:val="005D237E"/>
    <w:rsid w:val="005D635F"/>
    <w:rsid w:val="00615154"/>
    <w:rsid w:val="0062112E"/>
    <w:rsid w:val="0063398A"/>
    <w:rsid w:val="00643293"/>
    <w:rsid w:val="0066435A"/>
    <w:rsid w:val="006658B5"/>
    <w:rsid w:val="00691F89"/>
    <w:rsid w:val="006A18CC"/>
    <w:rsid w:val="006B0B84"/>
    <w:rsid w:val="006B37F5"/>
    <w:rsid w:val="006C368D"/>
    <w:rsid w:val="006C6CC6"/>
    <w:rsid w:val="006C6D8D"/>
    <w:rsid w:val="006E07E8"/>
    <w:rsid w:val="006F335C"/>
    <w:rsid w:val="006F547B"/>
    <w:rsid w:val="0070282D"/>
    <w:rsid w:val="00720C7D"/>
    <w:rsid w:val="0073672F"/>
    <w:rsid w:val="00737F33"/>
    <w:rsid w:val="00762F12"/>
    <w:rsid w:val="00771DFE"/>
    <w:rsid w:val="00781E57"/>
    <w:rsid w:val="007827A6"/>
    <w:rsid w:val="00791BC8"/>
    <w:rsid w:val="007A0B02"/>
    <w:rsid w:val="007A4DE3"/>
    <w:rsid w:val="007B6D90"/>
    <w:rsid w:val="007C4755"/>
    <w:rsid w:val="007C54B1"/>
    <w:rsid w:val="007E0930"/>
    <w:rsid w:val="007F1DB3"/>
    <w:rsid w:val="007F445F"/>
    <w:rsid w:val="0080553F"/>
    <w:rsid w:val="00806D69"/>
    <w:rsid w:val="008134DE"/>
    <w:rsid w:val="008164A8"/>
    <w:rsid w:val="00825380"/>
    <w:rsid w:val="0083703F"/>
    <w:rsid w:val="00855B75"/>
    <w:rsid w:val="00855D9B"/>
    <w:rsid w:val="0088125C"/>
    <w:rsid w:val="00885E2E"/>
    <w:rsid w:val="00890BA9"/>
    <w:rsid w:val="008A4F68"/>
    <w:rsid w:val="008B6D41"/>
    <w:rsid w:val="008B76B0"/>
    <w:rsid w:val="008C2CA9"/>
    <w:rsid w:val="008C63DB"/>
    <w:rsid w:val="008D2A1E"/>
    <w:rsid w:val="008E5E0D"/>
    <w:rsid w:val="00903386"/>
    <w:rsid w:val="00904AF3"/>
    <w:rsid w:val="00907FDF"/>
    <w:rsid w:val="00911D27"/>
    <w:rsid w:val="00954F8B"/>
    <w:rsid w:val="00961093"/>
    <w:rsid w:val="00963989"/>
    <w:rsid w:val="00972336"/>
    <w:rsid w:val="00993043"/>
    <w:rsid w:val="009A2CE3"/>
    <w:rsid w:val="009B797E"/>
    <w:rsid w:val="009C3F29"/>
    <w:rsid w:val="009D2DEF"/>
    <w:rsid w:val="009D4D49"/>
    <w:rsid w:val="009E3F34"/>
    <w:rsid w:val="009F6B43"/>
    <w:rsid w:val="00A11EDD"/>
    <w:rsid w:val="00A22F7E"/>
    <w:rsid w:val="00A25617"/>
    <w:rsid w:val="00A25788"/>
    <w:rsid w:val="00A27B58"/>
    <w:rsid w:val="00A3497F"/>
    <w:rsid w:val="00A61324"/>
    <w:rsid w:val="00A62D44"/>
    <w:rsid w:val="00A74747"/>
    <w:rsid w:val="00A84882"/>
    <w:rsid w:val="00A9240F"/>
    <w:rsid w:val="00A92D53"/>
    <w:rsid w:val="00A93976"/>
    <w:rsid w:val="00A9427C"/>
    <w:rsid w:val="00A9657E"/>
    <w:rsid w:val="00AA05FE"/>
    <w:rsid w:val="00AE3B2C"/>
    <w:rsid w:val="00B05D25"/>
    <w:rsid w:val="00B120D1"/>
    <w:rsid w:val="00B15FED"/>
    <w:rsid w:val="00B3543F"/>
    <w:rsid w:val="00B437A6"/>
    <w:rsid w:val="00B52AF7"/>
    <w:rsid w:val="00B93E87"/>
    <w:rsid w:val="00BB3464"/>
    <w:rsid w:val="00C153D5"/>
    <w:rsid w:val="00C45877"/>
    <w:rsid w:val="00C47631"/>
    <w:rsid w:val="00C83064"/>
    <w:rsid w:val="00C94746"/>
    <w:rsid w:val="00C94E09"/>
    <w:rsid w:val="00CB64C3"/>
    <w:rsid w:val="00CB6675"/>
    <w:rsid w:val="00CD6F2F"/>
    <w:rsid w:val="00CF68BA"/>
    <w:rsid w:val="00D14432"/>
    <w:rsid w:val="00D22782"/>
    <w:rsid w:val="00D601D8"/>
    <w:rsid w:val="00D61E72"/>
    <w:rsid w:val="00D62A87"/>
    <w:rsid w:val="00D7433B"/>
    <w:rsid w:val="00D800A2"/>
    <w:rsid w:val="00D9166C"/>
    <w:rsid w:val="00DA068B"/>
    <w:rsid w:val="00DA4320"/>
    <w:rsid w:val="00DA5E11"/>
    <w:rsid w:val="00DA774E"/>
    <w:rsid w:val="00DB1703"/>
    <w:rsid w:val="00DB55A2"/>
    <w:rsid w:val="00DC0500"/>
    <w:rsid w:val="00DC4825"/>
    <w:rsid w:val="00DD3703"/>
    <w:rsid w:val="00DD778F"/>
    <w:rsid w:val="00DF0B0B"/>
    <w:rsid w:val="00DF35F3"/>
    <w:rsid w:val="00E03B2B"/>
    <w:rsid w:val="00E33FE1"/>
    <w:rsid w:val="00E34FB4"/>
    <w:rsid w:val="00E369A3"/>
    <w:rsid w:val="00E601BD"/>
    <w:rsid w:val="00E939FF"/>
    <w:rsid w:val="00EA7E00"/>
    <w:rsid w:val="00EB3566"/>
    <w:rsid w:val="00EB6B13"/>
    <w:rsid w:val="00ED0CDD"/>
    <w:rsid w:val="00EF2FC8"/>
    <w:rsid w:val="00EF4657"/>
    <w:rsid w:val="00F00061"/>
    <w:rsid w:val="00F12A31"/>
    <w:rsid w:val="00F2412A"/>
    <w:rsid w:val="00F2752C"/>
    <w:rsid w:val="00F3655F"/>
    <w:rsid w:val="00F52BFE"/>
    <w:rsid w:val="00F54225"/>
    <w:rsid w:val="00F64615"/>
    <w:rsid w:val="00F64DEF"/>
    <w:rsid w:val="00F866C1"/>
    <w:rsid w:val="00F964BF"/>
    <w:rsid w:val="00F97715"/>
    <w:rsid w:val="00FA039F"/>
    <w:rsid w:val="00FB3220"/>
    <w:rsid w:val="00FC1AD1"/>
    <w:rsid w:val="00FC5C35"/>
    <w:rsid w:val="00FD2195"/>
    <w:rsid w:val="00FE3150"/>
    <w:rsid w:val="00FE4B25"/>
    <w:rsid w:val="0147A936"/>
    <w:rsid w:val="019641BF"/>
    <w:rsid w:val="019CABBA"/>
    <w:rsid w:val="01BAB59C"/>
    <w:rsid w:val="01DCD753"/>
    <w:rsid w:val="021EA430"/>
    <w:rsid w:val="02B797CB"/>
    <w:rsid w:val="02CE9039"/>
    <w:rsid w:val="02D1D3CE"/>
    <w:rsid w:val="02D1DF5C"/>
    <w:rsid w:val="02F0E326"/>
    <w:rsid w:val="03611E81"/>
    <w:rsid w:val="037BE43E"/>
    <w:rsid w:val="0393748B"/>
    <w:rsid w:val="042108F9"/>
    <w:rsid w:val="04C667CD"/>
    <w:rsid w:val="04F23D02"/>
    <w:rsid w:val="054AD1D3"/>
    <w:rsid w:val="05D94FE0"/>
    <w:rsid w:val="064C235A"/>
    <w:rsid w:val="06571B7C"/>
    <w:rsid w:val="06871432"/>
    <w:rsid w:val="06F381D3"/>
    <w:rsid w:val="06F849BB"/>
    <w:rsid w:val="08484C76"/>
    <w:rsid w:val="08698706"/>
    <w:rsid w:val="08E2E9AF"/>
    <w:rsid w:val="0910F0A2"/>
    <w:rsid w:val="094D800E"/>
    <w:rsid w:val="096781BB"/>
    <w:rsid w:val="09BAC460"/>
    <w:rsid w:val="0A2016C7"/>
    <w:rsid w:val="0AEE8B7C"/>
    <w:rsid w:val="0AFB1707"/>
    <w:rsid w:val="0B1A2EC2"/>
    <w:rsid w:val="0C7A1421"/>
    <w:rsid w:val="0D12C2E0"/>
    <w:rsid w:val="0D62E2F4"/>
    <w:rsid w:val="0D715FE7"/>
    <w:rsid w:val="0D925F65"/>
    <w:rsid w:val="0D963AA3"/>
    <w:rsid w:val="0DD8F13E"/>
    <w:rsid w:val="0E424E40"/>
    <w:rsid w:val="0E7379D3"/>
    <w:rsid w:val="0E7D6A68"/>
    <w:rsid w:val="0E8E9A4B"/>
    <w:rsid w:val="0EC80BE6"/>
    <w:rsid w:val="0EDFD3DA"/>
    <w:rsid w:val="0F3960F2"/>
    <w:rsid w:val="0F8166F6"/>
    <w:rsid w:val="0FC1FC9F"/>
    <w:rsid w:val="10301CA7"/>
    <w:rsid w:val="103407BF"/>
    <w:rsid w:val="1071F793"/>
    <w:rsid w:val="10EC5758"/>
    <w:rsid w:val="10F7D9CE"/>
    <w:rsid w:val="1141502F"/>
    <w:rsid w:val="11424B40"/>
    <w:rsid w:val="117EEEFA"/>
    <w:rsid w:val="11864346"/>
    <w:rsid w:val="11E01035"/>
    <w:rsid w:val="11EFAEF9"/>
    <w:rsid w:val="128D9116"/>
    <w:rsid w:val="12E0BA45"/>
    <w:rsid w:val="13186475"/>
    <w:rsid w:val="1369112D"/>
    <w:rsid w:val="143CE802"/>
    <w:rsid w:val="1478C75B"/>
    <w:rsid w:val="15241FBF"/>
    <w:rsid w:val="15732A36"/>
    <w:rsid w:val="159538B6"/>
    <w:rsid w:val="1618F01B"/>
    <w:rsid w:val="1646C309"/>
    <w:rsid w:val="168B0A79"/>
    <w:rsid w:val="16C5B6DE"/>
    <w:rsid w:val="16CF71A4"/>
    <w:rsid w:val="170EFA97"/>
    <w:rsid w:val="17A1CE0C"/>
    <w:rsid w:val="17A6ABD8"/>
    <w:rsid w:val="17AF3E8E"/>
    <w:rsid w:val="17BBC786"/>
    <w:rsid w:val="17D00829"/>
    <w:rsid w:val="17F813C8"/>
    <w:rsid w:val="1882AF76"/>
    <w:rsid w:val="18BF23B4"/>
    <w:rsid w:val="19120305"/>
    <w:rsid w:val="1970CC6B"/>
    <w:rsid w:val="1995C4B0"/>
    <w:rsid w:val="19BDE703"/>
    <w:rsid w:val="19EE7155"/>
    <w:rsid w:val="1A224A48"/>
    <w:rsid w:val="1A3BC6A4"/>
    <w:rsid w:val="1A6DE1F7"/>
    <w:rsid w:val="1A73271A"/>
    <w:rsid w:val="1A74389F"/>
    <w:rsid w:val="1B386349"/>
    <w:rsid w:val="1B52ADB0"/>
    <w:rsid w:val="1B5EC54E"/>
    <w:rsid w:val="1BC9435D"/>
    <w:rsid w:val="1C144C8E"/>
    <w:rsid w:val="1C27B8A9"/>
    <w:rsid w:val="1C4308F1"/>
    <w:rsid w:val="1CA61E5E"/>
    <w:rsid w:val="1CBA8267"/>
    <w:rsid w:val="1D0A7E53"/>
    <w:rsid w:val="1D6513BE"/>
    <w:rsid w:val="1D6B7776"/>
    <w:rsid w:val="1E183421"/>
    <w:rsid w:val="1E2E41A7"/>
    <w:rsid w:val="1EA56AE0"/>
    <w:rsid w:val="1F5E3C1B"/>
    <w:rsid w:val="1F68E834"/>
    <w:rsid w:val="1FDE2380"/>
    <w:rsid w:val="20A4EA45"/>
    <w:rsid w:val="20C0B47C"/>
    <w:rsid w:val="2149816F"/>
    <w:rsid w:val="2185A054"/>
    <w:rsid w:val="2317AEB1"/>
    <w:rsid w:val="24CD8A66"/>
    <w:rsid w:val="256D26AE"/>
    <w:rsid w:val="2573F534"/>
    <w:rsid w:val="257F2311"/>
    <w:rsid w:val="260D5BF2"/>
    <w:rsid w:val="27015214"/>
    <w:rsid w:val="27D0BC60"/>
    <w:rsid w:val="27D1F777"/>
    <w:rsid w:val="27E59AC6"/>
    <w:rsid w:val="28061CAF"/>
    <w:rsid w:val="282A000B"/>
    <w:rsid w:val="2857D9B2"/>
    <w:rsid w:val="28A023D9"/>
    <w:rsid w:val="28B3E360"/>
    <w:rsid w:val="28C7B2A8"/>
    <w:rsid w:val="29A1ED10"/>
    <w:rsid w:val="29A69D11"/>
    <w:rsid w:val="29A98825"/>
    <w:rsid w:val="2A276F74"/>
    <w:rsid w:val="2AF85242"/>
    <w:rsid w:val="2AFFCC1F"/>
    <w:rsid w:val="2B7AE084"/>
    <w:rsid w:val="2B92A5F0"/>
    <w:rsid w:val="2BB81740"/>
    <w:rsid w:val="2C57DB34"/>
    <w:rsid w:val="2CD0CD35"/>
    <w:rsid w:val="2CDE3DD3"/>
    <w:rsid w:val="2DA4AA5C"/>
    <w:rsid w:val="2E15E1F7"/>
    <w:rsid w:val="2EF968EE"/>
    <w:rsid w:val="2F0104FB"/>
    <w:rsid w:val="2F65536F"/>
    <w:rsid w:val="2F7D729A"/>
    <w:rsid w:val="2FF1B380"/>
    <w:rsid w:val="3064A9C1"/>
    <w:rsid w:val="31A69B3D"/>
    <w:rsid w:val="321C8DC6"/>
    <w:rsid w:val="32775800"/>
    <w:rsid w:val="32EBDEFA"/>
    <w:rsid w:val="3438C7E4"/>
    <w:rsid w:val="348611FB"/>
    <w:rsid w:val="360BE778"/>
    <w:rsid w:val="36456A03"/>
    <w:rsid w:val="36594561"/>
    <w:rsid w:val="3724A5DC"/>
    <w:rsid w:val="38795C54"/>
    <w:rsid w:val="38D01B2F"/>
    <w:rsid w:val="3914AAE8"/>
    <w:rsid w:val="392D5F15"/>
    <w:rsid w:val="3972B0CB"/>
    <w:rsid w:val="39E33B7A"/>
    <w:rsid w:val="3A9F00F3"/>
    <w:rsid w:val="3ABBD457"/>
    <w:rsid w:val="3B188B3B"/>
    <w:rsid w:val="3B5E697C"/>
    <w:rsid w:val="3BD43B8C"/>
    <w:rsid w:val="3C74AC48"/>
    <w:rsid w:val="3C950013"/>
    <w:rsid w:val="3CDC9A45"/>
    <w:rsid w:val="3CEA9F2B"/>
    <w:rsid w:val="3D3CF6AA"/>
    <w:rsid w:val="3E3C68B0"/>
    <w:rsid w:val="3E54266E"/>
    <w:rsid w:val="3ED645FB"/>
    <w:rsid w:val="3F4B1FB8"/>
    <w:rsid w:val="3FB337A4"/>
    <w:rsid w:val="4004C754"/>
    <w:rsid w:val="4042A59E"/>
    <w:rsid w:val="40493163"/>
    <w:rsid w:val="40732AEE"/>
    <w:rsid w:val="41754ED0"/>
    <w:rsid w:val="41A097B5"/>
    <w:rsid w:val="421F64FC"/>
    <w:rsid w:val="42690943"/>
    <w:rsid w:val="4364B67D"/>
    <w:rsid w:val="444AB7A3"/>
    <w:rsid w:val="447E332F"/>
    <w:rsid w:val="44CBD018"/>
    <w:rsid w:val="44F7B0C7"/>
    <w:rsid w:val="45832571"/>
    <w:rsid w:val="45FED6D2"/>
    <w:rsid w:val="4689D9A3"/>
    <w:rsid w:val="470B7D7F"/>
    <w:rsid w:val="4710FFD3"/>
    <w:rsid w:val="4758E139"/>
    <w:rsid w:val="476A2852"/>
    <w:rsid w:val="483E35C2"/>
    <w:rsid w:val="484A00A7"/>
    <w:rsid w:val="4872F1C7"/>
    <w:rsid w:val="489D5AA5"/>
    <w:rsid w:val="48A2C303"/>
    <w:rsid w:val="48F73AE7"/>
    <w:rsid w:val="4937E35A"/>
    <w:rsid w:val="4961998A"/>
    <w:rsid w:val="49662B0C"/>
    <w:rsid w:val="4A0984E9"/>
    <w:rsid w:val="4A47C3C4"/>
    <w:rsid w:val="4B286DD0"/>
    <w:rsid w:val="4B316772"/>
    <w:rsid w:val="4B4E21D4"/>
    <w:rsid w:val="4BBA6A8B"/>
    <w:rsid w:val="4BBCD303"/>
    <w:rsid w:val="4BCB02FE"/>
    <w:rsid w:val="4C960CD3"/>
    <w:rsid w:val="4CEE36D7"/>
    <w:rsid w:val="4D486AF7"/>
    <w:rsid w:val="4DCE795E"/>
    <w:rsid w:val="4DF61E57"/>
    <w:rsid w:val="4E31DD34"/>
    <w:rsid w:val="4E52918F"/>
    <w:rsid w:val="4EA79D86"/>
    <w:rsid w:val="4EDC0EDA"/>
    <w:rsid w:val="4F03E834"/>
    <w:rsid w:val="4F576DCA"/>
    <w:rsid w:val="4F99F3BE"/>
    <w:rsid w:val="4F9D2343"/>
    <w:rsid w:val="5028FD08"/>
    <w:rsid w:val="50B7387F"/>
    <w:rsid w:val="50D2B0AF"/>
    <w:rsid w:val="513DD6A2"/>
    <w:rsid w:val="5167DD0D"/>
    <w:rsid w:val="526F2D08"/>
    <w:rsid w:val="5469E772"/>
    <w:rsid w:val="54B5CB7C"/>
    <w:rsid w:val="55249426"/>
    <w:rsid w:val="55B24D13"/>
    <w:rsid w:val="562225D3"/>
    <w:rsid w:val="573AE4A7"/>
    <w:rsid w:val="57FC06E9"/>
    <w:rsid w:val="5810EFF7"/>
    <w:rsid w:val="583FE936"/>
    <w:rsid w:val="58C175BE"/>
    <w:rsid w:val="59724558"/>
    <w:rsid w:val="59988EF6"/>
    <w:rsid w:val="59B0928D"/>
    <w:rsid w:val="5B4C62EE"/>
    <w:rsid w:val="5BA690AC"/>
    <w:rsid w:val="5BFC6CBE"/>
    <w:rsid w:val="5CB43353"/>
    <w:rsid w:val="5D360C3F"/>
    <w:rsid w:val="5D456664"/>
    <w:rsid w:val="5D5395E1"/>
    <w:rsid w:val="5D6B47A2"/>
    <w:rsid w:val="5E048EF9"/>
    <w:rsid w:val="5E09B619"/>
    <w:rsid w:val="5E7A1DEC"/>
    <w:rsid w:val="5ECE1225"/>
    <w:rsid w:val="5F534D24"/>
    <w:rsid w:val="5F812950"/>
    <w:rsid w:val="601BADDB"/>
    <w:rsid w:val="60C0B9D3"/>
    <w:rsid w:val="60D5D5F6"/>
    <w:rsid w:val="60D5F369"/>
    <w:rsid w:val="612FBE56"/>
    <w:rsid w:val="61A6F227"/>
    <w:rsid w:val="620A7D91"/>
    <w:rsid w:val="62599A46"/>
    <w:rsid w:val="6272381F"/>
    <w:rsid w:val="62F2D555"/>
    <w:rsid w:val="63D1DE06"/>
    <w:rsid w:val="641D3EE1"/>
    <w:rsid w:val="655922F6"/>
    <w:rsid w:val="656412A5"/>
    <w:rsid w:val="65F8585A"/>
    <w:rsid w:val="66832FBC"/>
    <w:rsid w:val="66B0088F"/>
    <w:rsid w:val="67020625"/>
    <w:rsid w:val="672A5E3E"/>
    <w:rsid w:val="67F2150A"/>
    <w:rsid w:val="68348EA5"/>
    <w:rsid w:val="68A95035"/>
    <w:rsid w:val="68C97DDA"/>
    <w:rsid w:val="693B1AF9"/>
    <w:rsid w:val="694AE80C"/>
    <w:rsid w:val="69512BCD"/>
    <w:rsid w:val="6984330B"/>
    <w:rsid w:val="69B763D4"/>
    <w:rsid w:val="69E7A951"/>
    <w:rsid w:val="6A8E7BA8"/>
    <w:rsid w:val="6AF60D21"/>
    <w:rsid w:val="6B1E1576"/>
    <w:rsid w:val="6B4C7EBE"/>
    <w:rsid w:val="6BC81680"/>
    <w:rsid w:val="6BDD5450"/>
    <w:rsid w:val="6BF12FC7"/>
    <w:rsid w:val="6C7716B1"/>
    <w:rsid w:val="6C854FCB"/>
    <w:rsid w:val="6CBD20BC"/>
    <w:rsid w:val="6CDB8214"/>
    <w:rsid w:val="6D1F4A13"/>
    <w:rsid w:val="6D35A666"/>
    <w:rsid w:val="6DBB33ED"/>
    <w:rsid w:val="6DF368F0"/>
    <w:rsid w:val="6E3B5AA3"/>
    <w:rsid w:val="6ED442D1"/>
    <w:rsid w:val="6EFE8245"/>
    <w:rsid w:val="6FBA1C7B"/>
    <w:rsid w:val="70757D6B"/>
    <w:rsid w:val="70975302"/>
    <w:rsid w:val="7297FDA7"/>
    <w:rsid w:val="738E03B0"/>
    <w:rsid w:val="73CCD36C"/>
    <w:rsid w:val="73FCCC5A"/>
    <w:rsid w:val="7407F5ED"/>
    <w:rsid w:val="74DC552A"/>
    <w:rsid w:val="754ABD1D"/>
    <w:rsid w:val="7577E5FB"/>
    <w:rsid w:val="761DB689"/>
    <w:rsid w:val="765B93B5"/>
    <w:rsid w:val="767C562B"/>
    <w:rsid w:val="767FAC55"/>
    <w:rsid w:val="76C51C59"/>
    <w:rsid w:val="77745DF3"/>
    <w:rsid w:val="7782532D"/>
    <w:rsid w:val="77BF32E0"/>
    <w:rsid w:val="77DA5940"/>
    <w:rsid w:val="77DCC451"/>
    <w:rsid w:val="77FF4F5B"/>
    <w:rsid w:val="78806887"/>
    <w:rsid w:val="78CEB698"/>
    <w:rsid w:val="78FE122F"/>
    <w:rsid w:val="797F2A82"/>
    <w:rsid w:val="79843A17"/>
    <w:rsid w:val="79B89B51"/>
    <w:rsid w:val="7A05BAA1"/>
    <w:rsid w:val="7A12663E"/>
    <w:rsid w:val="7A81BEA2"/>
    <w:rsid w:val="7ACFABB2"/>
    <w:rsid w:val="7AD867B1"/>
    <w:rsid w:val="7AFABBEF"/>
    <w:rsid w:val="7B64AD03"/>
    <w:rsid w:val="7BB5A9FA"/>
    <w:rsid w:val="7BB8DADA"/>
    <w:rsid w:val="7C4C47E2"/>
    <w:rsid w:val="7C5EE8F7"/>
    <w:rsid w:val="7CC888D3"/>
    <w:rsid w:val="7CF052A2"/>
    <w:rsid w:val="7CF95A48"/>
    <w:rsid w:val="7D47AA1B"/>
    <w:rsid w:val="7DA7C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C34C"/>
  <w15:chartTrackingRefBased/>
  <w15:docId w15:val="{63AF3EB6-5B34-4A6C-8F53-7F517E36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420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542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42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5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4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C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755"/>
  </w:style>
  <w:style w:type="paragraph" w:styleId="Stopka">
    <w:name w:val="footer"/>
    <w:basedOn w:val="Normalny"/>
    <w:link w:val="StopkaZnak"/>
    <w:uiPriority w:val="99"/>
    <w:unhideWhenUsed/>
    <w:rsid w:val="007C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755"/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 xmlns="004e9441-9146-4601-b63c-6b2ce53348cd" xsi:nil="true"/>
    <lcf76f155ced4ddcb4097134ff3c332f xmlns="004e9441-9146-4601-b63c-6b2ce53348cd">
      <Terms xmlns="http://schemas.microsoft.com/office/infopath/2007/PartnerControls"/>
    </lcf76f155ced4ddcb4097134ff3c332f>
    <TaxCatchAll xmlns="4f6b5a4c-2c32-4051-b364-937429e4c5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A95F9FE4B1254A863AC0FE3E4FD3E8" ma:contentTypeVersion="16" ma:contentTypeDescription="Utwórz nowy dokument." ma:contentTypeScope="" ma:versionID="83e8110e9a6a5a82f9e95202592f33ab">
  <xsd:schema xmlns:xsd="http://www.w3.org/2001/XMLSchema" xmlns:xs="http://www.w3.org/2001/XMLSchema" xmlns:p="http://schemas.microsoft.com/office/2006/metadata/properties" xmlns:ns2="004e9441-9146-4601-b63c-6b2ce53348cd" xmlns:ns3="4f6b5a4c-2c32-4051-b364-937429e4c510" targetNamespace="http://schemas.microsoft.com/office/2006/metadata/properties" ma:root="true" ma:fieldsID="8b1ed483671d2551aa422b7780c0d07d" ns2:_="" ns3:_="">
    <xsd:import namespace="004e9441-9146-4601-b63c-6b2ce53348cd"/>
    <xsd:import namespace="4f6b5a4c-2c32-4051-b364-937429e4c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Kategori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9441-9146-4601-b63c-6b2ce5334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Kategoria" ma:index="17" nillable="true" ma:displayName="Kategoria" ma:format="Dropdown" ma:internalName="Kategoria">
      <xsd:simpleType>
        <xsd:union memberTypes="dms:Text">
          <xsd:simpleType>
            <xsd:restriction base="dms:Choice">
              <xsd:enumeration value="Gestor"/>
              <xsd:enumeration value="Badacze"/>
              <xsd:enumeration value="Partner"/>
              <xsd:enumeration value="Statusowe"/>
            </xsd:restriction>
          </xsd:simpleType>
        </xsd:un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b5a4c-2c32-4051-b364-937429e4c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88f73f7-d5c1-4c5d-b855-7d672146117a}" ma:internalName="TaxCatchAll" ma:showField="CatchAllData" ma:web="4f6b5a4c-2c32-4051-b364-937429e4c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5691CDC0-2890-46FB-897E-07AEB8FECF01}">
  <ds:schemaRefs>
    <ds:schemaRef ds:uri="http://schemas.microsoft.com/office/2006/metadata/properties"/>
    <ds:schemaRef ds:uri="http://schemas.microsoft.com/office/infopath/2007/PartnerControls"/>
    <ds:schemaRef ds:uri="004e9441-9146-4601-b63c-6b2ce53348cd"/>
    <ds:schemaRef ds:uri="4f6b5a4c-2c32-4051-b364-937429e4c510"/>
  </ds:schemaRefs>
</ds:datastoreItem>
</file>

<file path=customXml/itemProps2.xml><?xml version="1.0" encoding="utf-8"?>
<ds:datastoreItem xmlns:ds="http://schemas.openxmlformats.org/officeDocument/2006/customXml" ds:itemID="{88B9786E-7403-41B3-AEF9-7951A9240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9304E-A093-48A5-9024-598443DE2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e9441-9146-4601-b63c-6b2ce53348cd"/>
    <ds:schemaRef ds:uri="4f6b5a4c-2c32-4051-b364-937429e4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EDB0D9-29A4-4066-9012-97CF947392E2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3960</Words>
  <Characters>23760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 Tomasz</dc:creator>
  <cp:keywords/>
  <dc:description/>
  <cp:lastModifiedBy>Witkowska-Krzymowska Magdalena</cp:lastModifiedBy>
  <cp:revision>53</cp:revision>
  <cp:lastPrinted>2020-02-05T16:42:00Z</cp:lastPrinted>
  <dcterms:created xsi:type="dcterms:W3CDTF">2021-11-03T12:02:00Z</dcterms:created>
  <dcterms:modified xsi:type="dcterms:W3CDTF">2023-03-22T13:11:00Z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0x010100A1A95F9FE4B1254A863AC0FE3E4FD3E8</vt:lpwstr>
  </property>
  <property fmtid="{D5CDD505-2E9C-101B-9397-08002B2CF9AE}" pid="3" name="MediaServiceImageTags">
    <vt:lpwstr/>
  </property>
</Properties>
</file>